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E16" w:rsidRPr="00082F56" w:rsidRDefault="00B05E16" w:rsidP="003A1F5E">
      <w:pPr>
        <w:rPr>
          <w:rFonts w:ascii="Calibri" w:hAnsi="Calibri"/>
        </w:rPr>
      </w:pPr>
      <w:r w:rsidRPr="00082F56">
        <w:rPr>
          <w:rFonts w:ascii="Calibri" w:hAnsi="Calibri"/>
          <w:b/>
          <w:sz w:val="24"/>
        </w:rPr>
        <w:t>14.33</w:t>
      </w:r>
      <w:r w:rsidR="003A1F5E">
        <w:rPr>
          <w:rFonts w:ascii="Calibri" w:hAnsi="Calibri"/>
          <w:b/>
          <w:sz w:val="24"/>
        </w:rPr>
        <w:t xml:space="preserve"> </w:t>
      </w:r>
      <w:r w:rsidRPr="00082F56">
        <w:rPr>
          <w:rFonts w:ascii="Calibri" w:hAnsi="Calibri"/>
          <w:b/>
          <w:sz w:val="24"/>
        </w:rPr>
        <w:t>Economics Research and Communication</w:t>
      </w:r>
      <w:r w:rsidR="003A1F5E">
        <w:rPr>
          <w:rFonts w:ascii="Calibri" w:hAnsi="Calibri"/>
          <w:b/>
          <w:sz w:val="24"/>
        </w:rPr>
        <w:t xml:space="preserve"> </w:t>
      </w:r>
      <w:r w:rsidR="003A1F5E">
        <w:rPr>
          <w:rFonts w:ascii="Calibri" w:hAnsi="Calibri"/>
          <w:b/>
          <w:sz w:val="24"/>
        </w:rPr>
        <w:tab/>
      </w:r>
      <w:r w:rsidR="003A1F5E">
        <w:rPr>
          <w:rFonts w:ascii="Calibri" w:hAnsi="Calibri"/>
          <w:b/>
          <w:sz w:val="24"/>
        </w:rPr>
        <w:tab/>
      </w:r>
      <w:r w:rsidR="003A1F5E">
        <w:rPr>
          <w:rFonts w:ascii="Calibri" w:hAnsi="Calibri"/>
          <w:b/>
          <w:sz w:val="24"/>
        </w:rPr>
        <w:tab/>
      </w:r>
      <w:r w:rsidR="003A1F5E">
        <w:rPr>
          <w:rFonts w:ascii="Calibri" w:hAnsi="Calibri"/>
          <w:b/>
          <w:sz w:val="24"/>
        </w:rPr>
        <w:tab/>
        <w:t>Fall 2023</w:t>
      </w:r>
    </w:p>
    <w:p w:rsidR="00B05E16" w:rsidRPr="00082F56" w:rsidRDefault="00B05E16">
      <w:pPr>
        <w:jc w:val="center"/>
        <w:rPr>
          <w:rFonts w:ascii="Calibri" w:hAnsi="Calibri"/>
          <w:b/>
          <w:sz w:val="24"/>
        </w:rPr>
      </w:pPr>
    </w:p>
    <w:p w:rsidR="00B05E16" w:rsidRDefault="00FD3CF7" w:rsidP="009B18D8">
      <w:pPr>
        <w:rPr>
          <w:rFonts w:ascii="Calibri" w:hAnsi="Calibri"/>
          <w:sz w:val="24"/>
        </w:rPr>
      </w:pPr>
      <w:r>
        <w:rPr>
          <w:rFonts w:ascii="Calibri" w:hAnsi="Calibri"/>
          <w:sz w:val="24"/>
        </w:rPr>
        <w:t xml:space="preserve">Lecture meetings will be in </w:t>
      </w:r>
      <w:bookmarkStart w:id="0" w:name="_GoBack"/>
      <w:bookmarkEnd w:id="0"/>
      <w:r w:rsidR="003A1F5E">
        <w:rPr>
          <w:rFonts w:ascii="Calibri" w:hAnsi="Calibri"/>
          <w:sz w:val="24"/>
        </w:rPr>
        <w:t xml:space="preserve">E51-395 on </w:t>
      </w:r>
      <w:r w:rsidR="00C77459">
        <w:rPr>
          <w:rFonts w:ascii="Calibri" w:hAnsi="Calibri"/>
          <w:sz w:val="24"/>
        </w:rPr>
        <w:t>Monday &amp; Wednesday 10:30-noon</w:t>
      </w:r>
    </w:p>
    <w:p w:rsidR="00FD3CF7" w:rsidRPr="00082F56" w:rsidRDefault="00FD3CF7" w:rsidP="009B18D8">
      <w:pPr>
        <w:rPr>
          <w:rFonts w:ascii="Calibri" w:hAnsi="Calibri"/>
          <w:sz w:val="24"/>
        </w:rPr>
      </w:pPr>
      <w:r>
        <w:rPr>
          <w:rFonts w:ascii="Calibri" w:hAnsi="Calibri"/>
          <w:sz w:val="24"/>
        </w:rPr>
        <w:t>When the class breaks into two groups, the meetings will be held in E51-395 (Team Jim) and E51-385 (Team Kelsey)</w:t>
      </w:r>
    </w:p>
    <w:p w:rsidR="00B05E16" w:rsidRPr="00082F56" w:rsidRDefault="00B05E16" w:rsidP="00AA1678">
      <w:pPr>
        <w:ind w:firstLine="720"/>
        <w:rPr>
          <w:rFonts w:ascii="Calibri" w:hAnsi="Calibri"/>
          <w:sz w:val="24"/>
        </w:rPr>
      </w:pPr>
    </w:p>
    <w:p w:rsidR="00B05E16" w:rsidRPr="004D303A" w:rsidRDefault="00B05E16" w:rsidP="009B18D8">
      <w:pPr>
        <w:rPr>
          <w:rFonts w:ascii="Calibri" w:hAnsi="Calibri"/>
          <w:b/>
          <w:sz w:val="24"/>
        </w:rPr>
      </w:pPr>
      <w:r w:rsidRPr="004D303A">
        <w:rPr>
          <w:rFonts w:ascii="Calibri" w:hAnsi="Calibri"/>
          <w:b/>
          <w:sz w:val="24"/>
        </w:rPr>
        <w:t>Instructor</w:t>
      </w:r>
      <w:r w:rsidR="00D10B45">
        <w:rPr>
          <w:rFonts w:ascii="Calibri" w:hAnsi="Calibri"/>
          <w:b/>
          <w:sz w:val="24"/>
        </w:rPr>
        <w:t>s</w:t>
      </w:r>
      <w:r w:rsidRPr="004D303A">
        <w:rPr>
          <w:rFonts w:ascii="Calibri" w:hAnsi="Calibri"/>
          <w:b/>
          <w:sz w:val="24"/>
        </w:rPr>
        <w:t xml:space="preserve">: </w:t>
      </w:r>
      <w:r w:rsidRPr="004D303A">
        <w:rPr>
          <w:rFonts w:ascii="Calibri" w:hAnsi="Calibri"/>
          <w:b/>
          <w:sz w:val="24"/>
        </w:rPr>
        <w:tab/>
      </w:r>
      <w:r w:rsidRPr="004D303A">
        <w:rPr>
          <w:rFonts w:ascii="Calibri" w:hAnsi="Calibri"/>
          <w:b/>
          <w:sz w:val="24"/>
        </w:rPr>
        <w:tab/>
      </w:r>
      <w:r w:rsidRPr="004D303A">
        <w:rPr>
          <w:rFonts w:ascii="Calibri" w:hAnsi="Calibri"/>
          <w:b/>
          <w:sz w:val="24"/>
        </w:rPr>
        <w:tab/>
      </w:r>
      <w:r w:rsidRPr="004D303A">
        <w:rPr>
          <w:rFonts w:ascii="Calibri" w:hAnsi="Calibri"/>
          <w:b/>
          <w:sz w:val="24"/>
        </w:rPr>
        <w:tab/>
        <w:t xml:space="preserve">Teaching Assistant: </w:t>
      </w:r>
    </w:p>
    <w:p w:rsidR="00321D18" w:rsidRDefault="00C77459" w:rsidP="009B18D8">
      <w:pPr>
        <w:rPr>
          <w:rFonts w:ascii="Calibri" w:hAnsi="Calibri"/>
          <w:sz w:val="24"/>
        </w:rPr>
      </w:pPr>
      <w:r>
        <w:rPr>
          <w:rFonts w:ascii="Calibri" w:hAnsi="Calibri"/>
          <w:sz w:val="24"/>
        </w:rPr>
        <w:t>James Poterba</w:t>
      </w:r>
      <w:r w:rsidR="009C082B" w:rsidRPr="00082F56">
        <w:rPr>
          <w:rFonts w:ascii="Calibri" w:hAnsi="Calibri"/>
          <w:sz w:val="24"/>
        </w:rPr>
        <w:tab/>
      </w:r>
      <w:r>
        <w:rPr>
          <w:rFonts w:ascii="Calibri" w:hAnsi="Calibri"/>
          <w:sz w:val="24"/>
        </w:rPr>
        <w:tab/>
      </w:r>
      <w:r w:rsidR="00B05E16" w:rsidRPr="00082F56">
        <w:rPr>
          <w:rFonts w:ascii="Calibri" w:hAnsi="Calibri"/>
          <w:sz w:val="24"/>
        </w:rPr>
        <w:tab/>
      </w:r>
      <w:r w:rsidR="00B05E16" w:rsidRPr="00082F56">
        <w:rPr>
          <w:rFonts w:ascii="Calibri" w:hAnsi="Calibri"/>
          <w:sz w:val="24"/>
        </w:rPr>
        <w:tab/>
      </w:r>
      <w:r w:rsidR="00530CCF">
        <w:rPr>
          <w:rFonts w:ascii="Calibri" w:hAnsi="Calibri"/>
          <w:sz w:val="24"/>
        </w:rPr>
        <w:t xml:space="preserve">Arthur </w:t>
      </w:r>
      <w:proofErr w:type="spellStart"/>
      <w:r w:rsidR="00530CCF">
        <w:rPr>
          <w:rFonts w:ascii="Calibri" w:hAnsi="Calibri"/>
          <w:sz w:val="24"/>
        </w:rPr>
        <w:t>Wickard</w:t>
      </w:r>
      <w:proofErr w:type="spellEnd"/>
    </w:p>
    <w:p w:rsidR="00A61B44" w:rsidRDefault="00C77459" w:rsidP="009B18D8">
      <w:pPr>
        <w:rPr>
          <w:rFonts w:ascii="Calibri" w:hAnsi="Calibri"/>
          <w:sz w:val="24"/>
        </w:rPr>
      </w:pPr>
      <w:r>
        <w:rPr>
          <w:rFonts w:ascii="Calibri" w:hAnsi="Calibri"/>
          <w:sz w:val="24"/>
        </w:rPr>
        <w:t>poterba@</w:t>
      </w:r>
      <w:r w:rsidR="00B05E16" w:rsidRPr="00082F56">
        <w:rPr>
          <w:rFonts w:ascii="Calibri" w:hAnsi="Calibri"/>
          <w:sz w:val="24"/>
        </w:rPr>
        <w:t>mit.edu</w:t>
      </w:r>
      <w:r w:rsidR="00B05E16" w:rsidRPr="00082F56">
        <w:rPr>
          <w:rFonts w:ascii="Calibri" w:hAnsi="Calibri"/>
          <w:sz w:val="24"/>
        </w:rPr>
        <w:tab/>
      </w:r>
      <w:r w:rsidR="00B05E16" w:rsidRPr="00082F56">
        <w:rPr>
          <w:rFonts w:ascii="Calibri" w:hAnsi="Calibri"/>
          <w:sz w:val="24"/>
        </w:rPr>
        <w:tab/>
      </w:r>
      <w:r w:rsidR="00B05E16" w:rsidRPr="00082F56">
        <w:rPr>
          <w:rFonts w:ascii="Calibri" w:hAnsi="Calibri"/>
          <w:sz w:val="24"/>
        </w:rPr>
        <w:tab/>
      </w:r>
      <w:r w:rsidR="00530CCF">
        <w:rPr>
          <w:rFonts w:ascii="Calibri" w:hAnsi="Calibri"/>
          <w:sz w:val="24"/>
        </w:rPr>
        <w:t>wickard</w:t>
      </w:r>
      <w:r w:rsidR="00A61B44" w:rsidRPr="00A61B44">
        <w:rPr>
          <w:rFonts w:ascii="Calibri" w:hAnsi="Calibri"/>
          <w:sz w:val="24"/>
        </w:rPr>
        <w:t>@mit.edu</w:t>
      </w:r>
    </w:p>
    <w:p w:rsidR="00D128A6" w:rsidRDefault="005032A3" w:rsidP="009B18D8">
      <w:pPr>
        <w:rPr>
          <w:rFonts w:ascii="Calibri" w:hAnsi="Calibri"/>
          <w:sz w:val="24"/>
          <w:lang w:val="de-DE"/>
        </w:rPr>
      </w:pPr>
      <w:r w:rsidRPr="00BD479C">
        <w:rPr>
          <w:rFonts w:ascii="Calibri" w:hAnsi="Calibri"/>
          <w:sz w:val="24"/>
          <w:lang w:val="de-DE"/>
        </w:rPr>
        <w:t>E52-</w:t>
      </w:r>
      <w:r w:rsidR="00C77459">
        <w:rPr>
          <w:rFonts w:ascii="Calibri" w:hAnsi="Calibri"/>
          <w:sz w:val="24"/>
          <w:lang w:val="de-DE"/>
        </w:rPr>
        <w:t>444</w:t>
      </w:r>
      <w:r w:rsidR="00B05E16" w:rsidRPr="00BD479C">
        <w:rPr>
          <w:rFonts w:ascii="Calibri" w:hAnsi="Calibri"/>
          <w:sz w:val="24"/>
          <w:lang w:val="de-DE"/>
        </w:rPr>
        <w:tab/>
      </w:r>
      <w:r w:rsidR="00B05E16" w:rsidRPr="00BD479C">
        <w:rPr>
          <w:rFonts w:ascii="Calibri" w:hAnsi="Calibri"/>
          <w:sz w:val="24"/>
          <w:lang w:val="de-DE"/>
        </w:rPr>
        <w:tab/>
      </w:r>
      <w:r w:rsidR="00B05E16" w:rsidRPr="00BD479C">
        <w:rPr>
          <w:rFonts w:ascii="Calibri" w:hAnsi="Calibri"/>
          <w:sz w:val="24"/>
          <w:lang w:val="de-DE"/>
        </w:rPr>
        <w:tab/>
      </w:r>
      <w:r w:rsidR="00B05E16" w:rsidRPr="00BD479C">
        <w:rPr>
          <w:rFonts w:ascii="Calibri" w:hAnsi="Calibri"/>
          <w:sz w:val="24"/>
          <w:lang w:val="de-DE"/>
        </w:rPr>
        <w:tab/>
      </w:r>
      <w:r w:rsidR="00B227FF" w:rsidRPr="00BD479C">
        <w:rPr>
          <w:rFonts w:ascii="Calibri" w:hAnsi="Calibri"/>
          <w:sz w:val="24"/>
          <w:lang w:val="de-DE"/>
        </w:rPr>
        <w:t>O</w:t>
      </w:r>
      <w:r w:rsidR="003A1F5E">
        <w:rPr>
          <w:rFonts w:ascii="Calibri" w:hAnsi="Calibri"/>
          <w:sz w:val="24"/>
          <w:lang w:val="de-DE"/>
        </w:rPr>
        <w:t>ffice Hours: Thursday/Friday, 9:30-10:30, E52-548</w:t>
      </w:r>
    </w:p>
    <w:p w:rsidR="00B05E16" w:rsidRPr="00082F56" w:rsidRDefault="00B05E16" w:rsidP="009B18D8">
      <w:pPr>
        <w:rPr>
          <w:rFonts w:ascii="Calibri" w:hAnsi="Calibri"/>
          <w:sz w:val="24"/>
        </w:rPr>
      </w:pPr>
      <w:r w:rsidRPr="00082F56">
        <w:rPr>
          <w:rFonts w:ascii="Calibri" w:hAnsi="Calibri"/>
          <w:sz w:val="24"/>
        </w:rPr>
        <w:t>O</w:t>
      </w:r>
      <w:r w:rsidR="003A1F5E">
        <w:rPr>
          <w:rFonts w:ascii="Calibri" w:hAnsi="Calibri"/>
          <w:sz w:val="24"/>
        </w:rPr>
        <w:t xml:space="preserve">ffice Hours: By </w:t>
      </w:r>
      <w:r w:rsidRPr="00082F56">
        <w:rPr>
          <w:rFonts w:ascii="Calibri" w:hAnsi="Calibri"/>
          <w:sz w:val="24"/>
        </w:rPr>
        <w:t>appointment</w:t>
      </w:r>
      <w:r w:rsidRPr="00082F56">
        <w:rPr>
          <w:rFonts w:ascii="Calibri" w:hAnsi="Calibri"/>
          <w:sz w:val="24"/>
        </w:rPr>
        <w:tab/>
      </w:r>
      <w:r w:rsidRPr="00082F56">
        <w:rPr>
          <w:rFonts w:ascii="Calibri" w:hAnsi="Calibri"/>
          <w:sz w:val="24"/>
        </w:rPr>
        <w:tab/>
      </w:r>
      <w:r w:rsidRPr="00082F56">
        <w:rPr>
          <w:rFonts w:ascii="Calibri" w:hAnsi="Calibri"/>
          <w:sz w:val="24"/>
        </w:rPr>
        <w:tab/>
      </w:r>
    </w:p>
    <w:p w:rsidR="00D128A6" w:rsidRDefault="00D128A6" w:rsidP="009B18D8">
      <w:pPr>
        <w:rPr>
          <w:rFonts w:ascii="Calibri" w:hAnsi="Calibri"/>
          <w:sz w:val="24"/>
        </w:rPr>
      </w:pPr>
    </w:p>
    <w:p w:rsidR="00C77459" w:rsidRDefault="00C77459" w:rsidP="00C77459">
      <w:pPr>
        <w:rPr>
          <w:rFonts w:ascii="Calibri" w:hAnsi="Calibri"/>
          <w:sz w:val="24"/>
        </w:rPr>
      </w:pPr>
      <w:r>
        <w:rPr>
          <w:rFonts w:ascii="Calibri" w:hAnsi="Calibri"/>
          <w:sz w:val="24"/>
        </w:rPr>
        <w:t>Kelsey Jack</w:t>
      </w:r>
    </w:p>
    <w:p w:rsidR="00C77459" w:rsidRDefault="003A1F5E" w:rsidP="00C77459">
      <w:pPr>
        <w:rPr>
          <w:rFonts w:ascii="Calibri" w:hAnsi="Calibri"/>
          <w:sz w:val="24"/>
        </w:rPr>
      </w:pPr>
      <w:r>
        <w:rPr>
          <w:rStyle w:val="Hyperlink"/>
          <w:rFonts w:ascii="Calibri" w:hAnsi="Calibri"/>
          <w:sz w:val="24"/>
        </w:rPr>
        <w:t>kjack@mit.edu</w:t>
      </w:r>
    </w:p>
    <w:p w:rsidR="00C77459" w:rsidRDefault="003A1F5E" w:rsidP="00C77459">
      <w:pPr>
        <w:rPr>
          <w:rFonts w:ascii="Calibri" w:hAnsi="Calibri"/>
          <w:sz w:val="24"/>
        </w:rPr>
      </w:pPr>
      <w:r>
        <w:rPr>
          <w:rFonts w:ascii="Calibri" w:hAnsi="Calibri"/>
          <w:sz w:val="24"/>
        </w:rPr>
        <w:t>E52-552</w:t>
      </w:r>
    </w:p>
    <w:p w:rsidR="00B05E16" w:rsidRPr="00082F56" w:rsidRDefault="00C77459" w:rsidP="00C77459">
      <w:pPr>
        <w:rPr>
          <w:rFonts w:ascii="Calibri" w:hAnsi="Calibri"/>
        </w:rPr>
      </w:pPr>
      <w:r>
        <w:rPr>
          <w:rFonts w:ascii="Calibri" w:hAnsi="Calibri"/>
          <w:sz w:val="24"/>
        </w:rPr>
        <w:t xml:space="preserve">OH: </w:t>
      </w:r>
      <w:r w:rsidR="003A1F5E">
        <w:rPr>
          <w:rFonts w:ascii="Calibri" w:hAnsi="Calibri"/>
          <w:sz w:val="24"/>
        </w:rPr>
        <w:t>By appointment</w:t>
      </w:r>
      <w:r w:rsidR="00F109A0">
        <w:rPr>
          <w:rFonts w:ascii="Calibri" w:hAnsi="Calibri"/>
          <w:sz w:val="24"/>
        </w:rPr>
        <w:tab/>
      </w:r>
      <w:r w:rsidR="00F109A0">
        <w:rPr>
          <w:rFonts w:ascii="Calibri" w:hAnsi="Calibri"/>
          <w:sz w:val="24"/>
        </w:rPr>
        <w:tab/>
      </w:r>
      <w:r w:rsidR="00396C5D">
        <w:rPr>
          <w:rFonts w:ascii="Calibri" w:hAnsi="Calibri"/>
          <w:sz w:val="24"/>
        </w:rPr>
        <w:tab/>
      </w:r>
      <w:r w:rsidR="00396C5D">
        <w:rPr>
          <w:rFonts w:ascii="Calibri" w:hAnsi="Calibri"/>
          <w:sz w:val="24"/>
        </w:rPr>
        <w:tab/>
      </w:r>
      <w:r w:rsidR="00B05E16" w:rsidRPr="00082F56">
        <w:rPr>
          <w:rFonts w:ascii="Calibri" w:hAnsi="Calibri"/>
          <w:sz w:val="24"/>
        </w:rPr>
        <w:tab/>
      </w:r>
      <w:r w:rsidR="00B05E16" w:rsidRPr="00082F56">
        <w:rPr>
          <w:rFonts w:ascii="Calibri" w:hAnsi="Calibri"/>
          <w:sz w:val="24"/>
        </w:rPr>
        <w:tab/>
      </w:r>
      <w:r w:rsidR="00B05E16" w:rsidRPr="00082F56">
        <w:rPr>
          <w:rFonts w:ascii="Calibri" w:hAnsi="Calibri"/>
          <w:sz w:val="24"/>
        </w:rPr>
        <w:tab/>
      </w:r>
      <w:r w:rsidR="00B05E16" w:rsidRPr="00082F56">
        <w:rPr>
          <w:rFonts w:ascii="Calibri" w:hAnsi="Calibri"/>
          <w:sz w:val="24"/>
        </w:rPr>
        <w:tab/>
      </w:r>
      <w:r w:rsidR="00B05E16" w:rsidRPr="00082F56">
        <w:rPr>
          <w:rFonts w:ascii="Calibri" w:hAnsi="Calibri"/>
        </w:rPr>
        <w:tab/>
      </w:r>
      <w:r w:rsidR="00B05E16" w:rsidRPr="00082F56">
        <w:rPr>
          <w:rFonts w:ascii="Calibri" w:hAnsi="Calibri"/>
        </w:rPr>
        <w:tab/>
      </w:r>
      <w:r w:rsidR="00B05E16" w:rsidRPr="00082F56">
        <w:rPr>
          <w:rFonts w:ascii="Calibri" w:hAnsi="Calibri"/>
        </w:rPr>
        <w:tab/>
      </w:r>
      <w:r w:rsidR="00B05E16" w:rsidRPr="00082F56">
        <w:rPr>
          <w:rFonts w:ascii="Calibri" w:hAnsi="Calibri"/>
        </w:rPr>
        <w:tab/>
      </w:r>
    </w:p>
    <w:p w:rsidR="00B05E16" w:rsidRPr="00082F56" w:rsidRDefault="00B05E16" w:rsidP="00AA1678">
      <w:pPr>
        <w:rPr>
          <w:rFonts w:ascii="Calibri" w:hAnsi="Calibri"/>
        </w:rPr>
      </w:pPr>
    </w:p>
    <w:p w:rsidR="00B05E16" w:rsidRPr="00082F56" w:rsidRDefault="00B05E16" w:rsidP="00AA1678">
      <w:pPr>
        <w:jc w:val="both"/>
        <w:rPr>
          <w:rFonts w:ascii="Calibri" w:hAnsi="Calibri"/>
          <w:sz w:val="24"/>
        </w:rPr>
      </w:pPr>
      <w:r w:rsidRPr="00082F56">
        <w:rPr>
          <w:rFonts w:ascii="Calibri" w:hAnsi="Calibri"/>
          <w:b/>
          <w:sz w:val="24"/>
        </w:rPr>
        <w:t xml:space="preserve">Course Description and Prerequisites:  </w:t>
      </w:r>
      <w:r w:rsidRPr="00082F56">
        <w:rPr>
          <w:rFonts w:ascii="Calibri" w:hAnsi="Calibri"/>
          <w:sz w:val="24"/>
        </w:rPr>
        <w:t xml:space="preserve">This course will guide </w:t>
      </w:r>
      <w:r w:rsidR="003A1F5E">
        <w:rPr>
          <w:rFonts w:ascii="Calibri" w:hAnsi="Calibri"/>
          <w:sz w:val="24"/>
        </w:rPr>
        <w:t xml:space="preserve">you </w:t>
      </w:r>
      <w:r w:rsidRPr="00082F56">
        <w:rPr>
          <w:rFonts w:ascii="Calibri" w:hAnsi="Calibri"/>
          <w:sz w:val="24"/>
        </w:rPr>
        <w:t xml:space="preserve">through the process of forming </w:t>
      </w:r>
      <w:r w:rsidR="00A61B44">
        <w:rPr>
          <w:rFonts w:ascii="Calibri" w:hAnsi="Calibri"/>
          <w:sz w:val="24"/>
        </w:rPr>
        <w:t xml:space="preserve">testable </w:t>
      </w:r>
      <w:r w:rsidRPr="00082F56">
        <w:rPr>
          <w:rFonts w:ascii="Calibri" w:hAnsi="Calibri"/>
          <w:sz w:val="24"/>
        </w:rPr>
        <w:t>economic hypotheses, gathering appropriate data, analyzing the</w:t>
      </w:r>
      <w:r w:rsidR="00A61B44">
        <w:rPr>
          <w:rFonts w:ascii="Calibri" w:hAnsi="Calibri"/>
          <w:sz w:val="24"/>
        </w:rPr>
        <w:t xml:space="preserve"> data to test a hypothesis</w:t>
      </w:r>
      <w:r w:rsidRPr="00082F56">
        <w:rPr>
          <w:rFonts w:ascii="Calibri" w:hAnsi="Calibri"/>
          <w:sz w:val="24"/>
        </w:rPr>
        <w:t xml:space="preserve">, and effectively communicating their results.  </w:t>
      </w:r>
      <w:r w:rsidR="003A1F5E">
        <w:rPr>
          <w:rFonts w:ascii="Calibri" w:hAnsi="Calibri"/>
          <w:sz w:val="24"/>
        </w:rPr>
        <w:t xml:space="preserve">You are </w:t>
      </w:r>
      <w:r w:rsidRPr="00082F56">
        <w:rPr>
          <w:rFonts w:ascii="Calibri" w:hAnsi="Calibri"/>
          <w:sz w:val="24"/>
        </w:rPr>
        <w:t xml:space="preserve">expected to have successfully completed 14.32 (or </w:t>
      </w:r>
      <w:r w:rsidR="006823F4">
        <w:rPr>
          <w:rFonts w:ascii="Calibri" w:hAnsi="Calibri"/>
          <w:sz w:val="24"/>
        </w:rPr>
        <w:t>an</w:t>
      </w:r>
      <w:r w:rsidRPr="00082F56">
        <w:rPr>
          <w:rFonts w:ascii="Calibri" w:hAnsi="Calibri"/>
          <w:sz w:val="24"/>
        </w:rPr>
        <w:t xml:space="preserve"> equivalent) as well as </w:t>
      </w:r>
      <w:r w:rsidR="00321D18">
        <w:rPr>
          <w:rFonts w:ascii="Calibri" w:hAnsi="Calibri"/>
          <w:sz w:val="24"/>
        </w:rPr>
        <w:t>classes</w:t>
      </w:r>
      <w:r w:rsidRPr="00082F56">
        <w:rPr>
          <w:rFonts w:ascii="Calibri" w:hAnsi="Calibri"/>
          <w:sz w:val="24"/>
        </w:rPr>
        <w:t xml:space="preserve"> in basic microeconomics</w:t>
      </w:r>
      <w:r w:rsidR="00E76A9E">
        <w:rPr>
          <w:rFonts w:ascii="Calibri" w:hAnsi="Calibri"/>
          <w:sz w:val="24"/>
        </w:rPr>
        <w:t xml:space="preserve"> or macroeconomics (such as 14.01 or 14.02)</w:t>
      </w:r>
      <w:r w:rsidR="003A1F5E">
        <w:rPr>
          <w:rFonts w:ascii="Calibri" w:hAnsi="Calibri"/>
          <w:sz w:val="24"/>
        </w:rPr>
        <w:t xml:space="preserve">; if you have not, please write to Professor Poterba to request an exception.  It is useful to have taken at </w:t>
      </w:r>
      <w:r w:rsidRPr="00082F56">
        <w:rPr>
          <w:rFonts w:ascii="Calibri" w:hAnsi="Calibri"/>
          <w:sz w:val="24"/>
        </w:rPr>
        <w:t>least one economics field</w:t>
      </w:r>
      <w:r w:rsidR="00A61B44">
        <w:rPr>
          <w:rFonts w:ascii="Calibri" w:hAnsi="Calibri"/>
          <w:sz w:val="24"/>
        </w:rPr>
        <w:t>/elective</w:t>
      </w:r>
      <w:r w:rsidRPr="00082F56">
        <w:rPr>
          <w:rFonts w:ascii="Calibri" w:hAnsi="Calibri"/>
          <w:sz w:val="24"/>
        </w:rPr>
        <w:t xml:space="preserve"> </w:t>
      </w:r>
      <w:r w:rsidR="00321D18">
        <w:rPr>
          <w:rFonts w:ascii="Calibri" w:hAnsi="Calibri"/>
          <w:sz w:val="24"/>
        </w:rPr>
        <w:t>class</w:t>
      </w:r>
      <w:r w:rsidRPr="00082F56">
        <w:rPr>
          <w:rFonts w:ascii="Calibri" w:hAnsi="Calibri"/>
          <w:sz w:val="24"/>
        </w:rPr>
        <w:t xml:space="preserve"> and perform</w:t>
      </w:r>
      <w:r w:rsidR="003A1F5E">
        <w:rPr>
          <w:rFonts w:ascii="Calibri" w:hAnsi="Calibri"/>
          <w:sz w:val="24"/>
        </w:rPr>
        <w:t>ed</w:t>
      </w:r>
      <w:r w:rsidRPr="00082F56">
        <w:rPr>
          <w:rFonts w:ascii="Calibri" w:hAnsi="Calibri"/>
          <w:sz w:val="24"/>
        </w:rPr>
        <w:t xml:space="preserve"> a UROP before taking this course, but these are not requirements.  </w:t>
      </w:r>
    </w:p>
    <w:p w:rsidR="00B05E16" w:rsidRPr="00082F56" w:rsidRDefault="00B05E16" w:rsidP="00AA1678">
      <w:pPr>
        <w:rPr>
          <w:rFonts w:ascii="Calibri" w:hAnsi="Calibri"/>
          <w:sz w:val="24"/>
        </w:rPr>
      </w:pPr>
    </w:p>
    <w:p w:rsidR="00633C2C" w:rsidRDefault="00B173F6" w:rsidP="00AA1678">
      <w:pPr>
        <w:jc w:val="both"/>
        <w:rPr>
          <w:rFonts w:ascii="Calibri" w:hAnsi="Calibri"/>
          <w:sz w:val="24"/>
        </w:rPr>
      </w:pPr>
      <w:r w:rsidRPr="00082F56">
        <w:rPr>
          <w:rFonts w:ascii="Calibri" w:hAnsi="Calibri"/>
          <w:b/>
          <w:sz w:val="24"/>
        </w:rPr>
        <w:t xml:space="preserve">Texts: </w:t>
      </w:r>
      <w:r w:rsidRPr="00082F56">
        <w:rPr>
          <w:rFonts w:ascii="Calibri" w:hAnsi="Calibri"/>
          <w:sz w:val="24"/>
        </w:rPr>
        <w:t xml:space="preserve">There are a number of texts that could be useful to consult. </w:t>
      </w:r>
      <w:r w:rsidR="00AD1867">
        <w:rPr>
          <w:rFonts w:ascii="Calibri" w:hAnsi="Calibri"/>
          <w:sz w:val="24"/>
        </w:rPr>
        <w:t xml:space="preserve">A good econometrics textbook at the level of 14.32 (such as </w:t>
      </w:r>
      <w:r w:rsidR="00AD1867">
        <w:rPr>
          <w:rFonts w:ascii="Calibri" w:hAnsi="Calibri"/>
          <w:i/>
          <w:sz w:val="24"/>
        </w:rPr>
        <w:t>Mastering ‘Metrics</w:t>
      </w:r>
      <w:r w:rsidR="00AD1867">
        <w:rPr>
          <w:rFonts w:ascii="Calibri" w:hAnsi="Calibri"/>
          <w:sz w:val="24"/>
        </w:rPr>
        <w:t xml:space="preserve">, by. Angrist along with </w:t>
      </w:r>
      <w:proofErr w:type="spellStart"/>
      <w:r w:rsidR="00AD1867">
        <w:rPr>
          <w:rFonts w:ascii="Calibri" w:hAnsi="Calibri"/>
          <w:sz w:val="24"/>
        </w:rPr>
        <w:t>Jörn</w:t>
      </w:r>
      <w:proofErr w:type="spellEnd"/>
      <w:r w:rsidR="00AD1867">
        <w:rPr>
          <w:rFonts w:ascii="Calibri" w:hAnsi="Calibri"/>
          <w:sz w:val="24"/>
        </w:rPr>
        <w:t xml:space="preserve">-Steffen </w:t>
      </w:r>
      <w:proofErr w:type="spellStart"/>
      <w:r w:rsidR="00AD1867">
        <w:rPr>
          <w:rFonts w:ascii="Calibri" w:hAnsi="Calibri"/>
          <w:sz w:val="24"/>
        </w:rPr>
        <w:t>Pischke</w:t>
      </w:r>
      <w:proofErr w:type="spellEnd"/>
      <w:r w:rsidR="00AD1867">
        <w:rPr>
          <w:rFonts w:ascii="Calibri" w:hAnsi="Calibri"/>
          <w:sz w:val="24"/>
        </w:rPr>
        <w:t xml:space="preserve">) </w:t>
      </w:r>
      <w:r w:rsidR="00220571">
        <w:rPr>
          <w:rFonts w:ascii="Calibri" w:hAnsi="Calibri"/>
          <w:sz w:val="24"/>
        </w:rPr>
        <w:t xml:space="preserve">will </w:t>
      </w:r>
      <w:r w:rsidR="00514E69">
        <w:rPr>
          <w:rFonts w:ascii="Calibri" w:hAnsi="Calibri"/>
          <w:sz w:val="24"/>
        </w:rPr>
        <w:t>certainly</w:t>
      </w:r>
      <w:r w:rsidR="00220571">
        <w:rPr>
          <w:rFonts w:ascii="Calibri" w:hAnsi="Calibri"/>
          <w:sz w:val="24"/>
        </w:rPr>
        <w:t xml:space="preserve"> come in handy. </w:t>
      </w:r>
      <w:r w:rsidR="00C52C69">
        <w:rPr>
          <w:rFonts w:ascii="Calibri" w:hAnsi="Calibri"/>
          <w:sz w:val="24"/>
        </w:rPr>
        <w:t>We</w:t>
      </w:r>
      <w:r w:rsidR="00220571">
        <w:rPr>
          <w:rFonts w:ascii="Calibri" w:hAnsi="Calibri"/>
          <w:sz w:val="24"/>
        </w:rPr>
        <w:t xml:space="preserve"> also strongly recommend that you </w:t>
      </w:r>
      <w:r w:rsidR="005822EE">
        <w:rPr>
          <w:rFonts w:ascii="Calibri" w:hAnsi="Calibri"/>
          <w:sz w:val="24"/>
        </w:rPr>
        <w:t xml:space="preserve">purchase </w:t>
      </w:r>
      <w:r w:rsidR="00730928" w:rsidRPr="005822EE">
        <w:rPr>
          <w:rFonts w:ascii="Calibri" w:hAnsi="Calibri"/>
          <w:i/>
          <w:sz w:val="24"/>
        </w:rPr>
        <w:t>The Little Book of Research Writing</w:t>
      </w:r>
      <w:r w:rsidR="00730928" w:rsidRPr="00730928">
        <w:rPr>
          <w:rFonts w:ascii="Calibri" w:hAnsi="Calibri"/>
          <w:sz w:val="24"/>
        </w:rPr>
        <w:t xml:space="preserve"> </w:t>
      </w:r>
      <w:r w:rsidR="00730928">
        <w:rPr>
          <w:rFonts w:ascii="Calibri" w:hAnsi="Calibri"/>
          <w:sz w:val="24"/>
        </w:rPr>
        <w:t xml:space="preserve">by </w:t>
      </w:r>
      <w:proofErr w:type="spellStart"/>
      <w:r w:rsidR="00730928">
        <w:rPr>
          <w:rFonts w:ascii="Calibri" w:hAnsi="Calibri"/>
          <w:sz w:val="24"/>
        </w:rPr>
        <w:t>Varanya</w:t>
      </w:r>
      <w:proofErr w:type="spellEnd"/>
      <w:r w:rsidR="00730928">
        <w:rPr>
          <w:rFonts w:ascii="Calibri" w:hAnsi="Calibri"/>
          <w:sz w:val="24"/>
        </w:rPr>
        <w:t xml:space="preserve"> </w:t>
      </w:r>
      <w:proofErr w:type="spellStart"/>
      <w:r w:rsidR="00730928">
        <w:rPr>
          <w:rFonts w:ascii="Calibri" w:hAnsi="Calibri"/>
          <w:sz w:val="24"/>
        </w:rPr>
        <w:t>Chaubey</w:t>
      </w:r>
      <w:proofErr w:type="spellEnd"/>
      <w:r w:rsidR="00730928">
        <w:rPr>
          <w:rFonts w:ascii="Calibri" w:hAnsi="Calibri"/>
          <w:sz w:val="24"/>
        </w:rPr>
        <w:t xml:space="preserve">. </w:t>
      </w:r>
      <w:r w:rsidR="00204FED">
        <w:rPr>
          <w:rFonts w:ascii="Calibri" w:hAnsi="Calibri"/>
          <w:sz w:val="24"/>
        </w:rPr>
        <w:t xml:space="preserve">It is an excellent introduction </w:t>
      </w:r>
      <w:r w:rsidR="00424D0C">
        <w:rPr>
          <w:rFonts w:ascii="Calibri" w:hAnsi="Calibri"/>
          <w:sz w:val="24"/>
        </w:rPr>
        <w:t xml:space="preserve">on writing a paper and </w:t>
      </w:r>
      <w:r w:rsidR="00A917EC">
        <w:rPr>
          <w:rFonts w:ascii="Calibri" w:hAnsi="Calibri"/>
          <w:sz w:val="24"/>
        </w:rPr>
        <w:t>to the</w:t>
      </w:r>
      <w:r w:rsidR="005141F0">
        <w:rPr>
          <w:rFonts w:ascii="Calibri" w:hAnsi="Calibri"/>
          <w:sz w:val="24"/>
        </w:rPr>
        <w:t xml:space="preserve"> </w:t>
      </w:r>
      <w:r w:rsidR="005A4374">
        <w:rPr>
          <w:rFonts w:ascii="Calibri" w:hAnsi="Calibri"/>
          <w:sz w:val="24"/>
        </w:rPr>
        <w:t xml:space="preserve">methodology of </w:t>
      </w:r>
      <w:r w:rsidR="00F279BE">
        <w:rPr>
          <w:rFonts w:ascii="Calibri" w:hAnsi="Calibri"/>
          <w:sz w:val="24"/>
        </w:rPr>
        <w:t xml:space="preserve">posing a research question </w:t>
      </w:r>
      <w:r w:rsidR="00340348">
        <w:rPr>
          <w:rFonts w:ascii="Calibri" w:hAnsi="Calibri"/>
          <w:sz w:val="24"/>
        </w:rPr>
        <w:t xml:space="preserve">and developing </w:t>
      </w:r>
      <w:r w:rsidR="00A10ED1">
        <w:rPr>
          <w:rFonts w:ascii="Calibri" w:hAnsi="Calibri"/>
          <w:sz w:val="24"/>
        </w:rPr>
        <w:t>an argument for a research paper</w:t>
      </w:r>
      <w:r w:rsidR="00025B5A">
        <w:rPr>
          <w:rFonts w:ascii="Calibri" w:hAnsi="Calibri"/>
          <w:sz w:val="24"/>
        </w:rPr>
        <w:t xml:space="preserve"> (particularly in Economics)</w:t>
      </w:r>
      <w:r w:rsidR="00A10ED1">
        <w:rPr>
          <w:rFonts w:ascii="Calibri" w:hAnsi="Calibri"/>
          <w:sz w:val="24"/>
        </w:rPr>
        <w:t xml:space="preserve">. </w:t>
      </w:r>
      <w:r w:rsidR="009755E4" w:rsidRPr="009755E4">
        <w:rPr>
          <w:rFonts w:ascii="Calibri" w:hAnsi="Calibri"/>
          <w:sz w:val="24"/>
        </w:rPr>
        <w:t xml:space="preserve">There are two </w:t>
      </w:r>
      <w:r w:rsidR="009755E4">
        <w:rPr>
          <w:rFonts w:ascii="Calibri" w:hAnsi="Calibri"/>
          <w:sz w:val="24"/>
        </w:rPr>
        <w:t xml:space="preserve">additional </w:t>
      </w:r>
      <w:r w:rsidR="009755E4" w:rsidRPr="009755E4">
        <w:rPr>
          <w:rFonts w:ascii="Calibri" w:hAnsi="Calibri"/>
          <w:sz w:val="24"/>
        </w:rPr>
        <w:t xml:space="preserve">suggested texts: </w:t>
      </w:r>
      <w:r w:rsidR="00AD1867">
        <w:rPr>
          <w:rFonts w:ascii="Calibri" w:hAnsi="Calibri"/>
          <w:sz w:val="24"/>
        </w:rPr>
        <w:t xml:space="preserve">Dierdre </w:t>
      </w:r>
      <w:r w:rsidR="009755E4" w:rsidRPr="009755E4">
        <w:rPr>
          <w:rFonts w:ascii="Calibri" w:hAnsi="Calibri"/>
          <w:sz w:val="24"/>
        </w:rPr>
        <w:t xml:space="preserve">McCloskey’s </w:t>
      </w:r>
      <w:r w:rsidR="009755E4" w:rsidRPr="00E95DBB">
        <w:rPr>
          <w:rFonts w:ascii="Calibri" w:hAnsi="Calibri"/>
          <w:i/>
          <w:sz w:val="24"/>
        </w:rPr>
        <w:t>Economical Writing</w:t>
      </w:r>
      <w:r w:rsidR="009755E4" w:rsidRPr="009755E4">
        <w:rPr>
          <w:rFonts w:ascii="Calibri" w:hAnsi="Calibri"/>
          <w:sz w:val="24"/>
        </w:rPr>
        <w:t xml:space="preserve"> </w:t>
      </w:r>
      <w:r w:rsidR="00E95DBB">
        <w:rPr>
          <w:rFonts w:ascii="Calibri" w:hAnsi="Calibri"/>
          <w:sz w:val="24"/>
        </w:rPr>
        <w:t xml:space="preserve">(a </w:t>
      </w:r>
      <w:r w:rsidR="00514E69">
        <w:rPr>
          <w:rFonts w:ascii="Calibri" w:hAnsi="Calibri"/>
          <w:sz w:val="24"/>
        </w:rPr>
        <w:t>very nice</w:t>
      </w:r>
      <w:r w:rsidR="00E95DBB">
        <w:rPr>
          <w:rFonts w:ascii="Calibri" w:hAnsi="Calibri"/>
          <w:sz w:val="24"/>
        </w:rPr>
        <w:t xml:space="preserve">, and </w:t>
      </w:r>
      <w:r w:rsidR="00514E69">
        <w:rPr>
          <w:rFonts w:ascii="Calibri" w:hAnsi="Calibri"/>
          <w:sz w:val="24"/>
        </w:rPr>
        <w:t>very</w:t>
      </w:r>
      <w:r w:rsidR="00E95DBB">
        <w:rPr>
          <w:rFonts w:ascii="Calibri" w:hAnsi="Calibri"/>
          <w:sz w:val="24"/>
        </w:rPr>
        <w:t xml:space="preserve"> short, book about how to write well, from one of the best in the business) </w:t>
      </w:r>
      <w:r w:rsidR="009755E4" w:rsidRPr="009755E4">
        <w:rPr>
          <w:rFonts w:ascii="Calibri" w:hAnsi="Calibri"/>
          <w:sz w:val="24"/>
        </w:rPr>
        <w:t xml:space="preserve">and a </w:t>
      </w:r>
      <w:r w:rsidR="00E95DBB">
        <w:rPr>
          <w:rFonts w:ascii="Calibri" w:hAnsi="Calibri"/>
          <w:sz w:val="24"/>
        </w:rPr>
        <w:t xml:space="preserve">free </w:t>
      </w:r>
      <w:r w:rsidR="009755E4" w:rsidRPr="009755E4">
        <w:rPr>
          <w:rFonts w:ascii="Calibri" w:hAnsi="Calibri"/>
          <w:sz w:val="24"/>
        </w:rPr>
        <w:t xml:space="preserve">pamphlet called </w:t>
      </w:r>
      <w:bookmarkStart w:id="1" w:name="OLE_LINK1"/>
      <w:bookmarkStart w:id="2" w:name="OLE_LINK3"/>
      <w:r w:rsidR="009755E4" w:rsidRPr="009755E4">
        <w:rPr>
          <w:rFonts w:ascii="Calibri" w:hAnsi="Calibri"/>
          <w:sz w:val="24"/>
        </w:rPr>
        <w:t xml:space="preserve">“Writing Economics” by </w:t>
      </w:r>
      <w:proofErr w:type="spellStart"/>
      <w:r w:rsidR="009755E4" w:rsidRPr="009755E4">
        <w:rPr>
          <w:rFonts w:ascii="Calibri" w:hAnsi="Calibri"/>
          <w:sz w:val="24"/>
        </w:rPr>
        <w:t>Neugeboren</w:t>
      </w:r>
      <w:proofErr w:type="spellEnd"/>
      <w:r w:rsidR="009755E4" w:rsidRPr="009755E4">
        <w:rPr>
          <w:rFonts w:ascii="Calibri" w:hAnsi="Calibri"/>
          <w:sz w:val="24"/>
        </w:rPr>
        <w:t xml:space="preserve"> and Jacobson</w:t>
      </w:r>
      <w:r w:rsidR="00633C2C">
        <w:rPr>
          <w:rFonts w:ascii="Calibri" w:hAnsi="Calibri"/>
          <w:sz w:val="24"/>
        </w:rPr>
        <w:t xml:space="preserve">, </w:t>
      </w:r>
      <w:r w:rsidR="00E95DBB">
        <w:rPr>
          <w:rFonts w:ascii="Calibri" w:hAnsi="Calibri"/>
          <w:sz w:val="24"/>
        </w:rPr>
        <w:t xml:space="preserve">here: </w:t>
      </w:r>
    </w:p>
    <w:p w:rsidR="00B173F6" w:rsidRPr="00082F56" w:rsidRDefault="00FD3CF7" w:rsidP="00AA1678">
      <w:pPr>
        <w:jc w:val="both"/>
        <w:rPr>
          <w:rFonts w:ascii="Calibri" w:hAnsi="Calibri"/>
          <w:sz w:val="24"/>
        </w:rPr>
      </w:pPr>
      <w:hyperlink r:id="rId6" w:history="1">
        <w:r w:rsidR="00633C2C" w:rsidRPr="005B4166">
          <w:rPr>
            <w:rStyle w:val="Hyperlink"/>
            <w:rFonts w:ascii="Calibri" w:hAnsi="Calibri"/>
            <w:sz w:val="24"/>
          </w:rPr>
          <w:t>https://writingproject.fas.harvard.edu/files/hwp/files/writingeconomics.pdf</w:t>
        </w:r>
      </w:hyperlink>
      <w:r w:rsidR="009755E4" w:rsidRPr="009755E4">
        <w:rPr>
          <w:rFonts w:ascii="Calibri" w:hAnsi="Calibri"/>
          <w:sz w:val="24"/>
        </w:rPr>
        <w:t xml:space="preserve">. </w:t>
      </w:r>
    </w:p>
    <w:bookmarkEnd w:id="1"/>
    <w:bookmarkEnd w:id="2"/>
    <w:p w:rsidR="00B05E16" w:rsidRPr="00082F56" w:rsidRDefault="00B05E16">
      <w:pPr>
        <w:rPr>
          <w:rFonts w:ascii="Calibri" w:hAnsi="Calibri"/>
          <w:sz w:val="24"/>
        </w:rPr>
      </w:pPr>
    </w:p>
    <w:p w:rsidR="00713682" w:rsidRDefault="00B05E16" w:rsidP="00713682">
      <w:pPr>
        <w:jc w:val="both"/>
        <w:rPr>
          <w:rFonts w:ascii="Calibri" w:hAnsi="Calibri"/>
          <w:sz w:val="24"/>
        </w:rPr>
      </w:pPr>
      <w:r w:rsidRPr="00082F56">
        <w:rPr>
          <w:rFonts w:ascii="Calibri" w:hAnsi="Calibri"/>
          <w:b/>
          <w:sz w:val="24"/>
        </w:rPr>
        <w:t xml:space="preserve">Requirements:  </w:t>
      </w:r>
      <w:r w:rsidR="003A1F5E">
        <w:rPr>
          <w:rFonts w:ascii="Calibri" w:hAnsi="Calibri"/>
          <w:sz w:val="24"/>
        </w:rPr>
        <w:t xml:space="preserve">Grades are based </w:t>
      </w:r>
      <w:r w:rsidR="00713682" w:rsidRPr="00713682">
        <w:rPr>
          <w:rFonts w:ascii="Calibri" w:hAnsi="Calibri"/>
          <w:sz w:val="24"/>
        </w:rPr>
        <w:t>on full participation in all aspects of the course. This includes attendance and participation in class</w:t>
      </w:r>
      <w:r w:rsidR="00F568D3">
        <w:rPr>
          <w:rFonts w:ascii="Calibri" w:hAnsi="Calibri"/>
          <w:sz w:val="24"/>
        </w:rPr>
        <w:t xml:space="preserve"> (both lectures and your peers’ presentations)</w:t>
      </w:r>
      <w:r w:rsidR="00713682" w:rsidRPr="00713682">
        <w:rPr>
          <w:rFonts w:ascii="Calibri" w:hAnsi="Calibri"/>
          <w:sz w:val="24"/>
        </w:rPr>
        <w:t xml:space="preserve"> and required office hours </w:t>
      </w:r>
      <w:r w:rsidR="00C43CF3">
        <w:rPr>
          <w:rFonts w:ascii="Calibri" w:hAnsi="Calibri"/>
          <w:sz w:val="24"/>
        </w:rPr>
        <w:t>(</w:t>
      </w:r>
      <w:r w:rsidR="00514E69">
        <w:rPr>
          <w:rFonts w:ascii="Calibri" w:hAnsi="Calibri"/>
          <w:sz w:val="24"/>
        </w:rPr>
        <w:t>1</w:t>
      </w:r>
      <w:r w:rsidR="00C43CF3">
        <w:rPr>
          <w:rFonts w:ascii="Calibri" w:hAnsi="Calibri"/>
          <w:sz w:val="24"/>
        </w:rPr>
        <w:t xml:space="preserve">0%), an initial </w:t>
      </w:r>
      <w:r w:rsidR="003A1F5E">
        <w:rPr>
          <w:rFonts w:ascii="Calibri" w:hAnsi="Calibri"/>
          <w:sz w:val="24"/>
        </w:rPr>
        <w:t xml:space="preserve">research summary </w:t>
      </w:r>
      <w:r w:rsidR="00514E69">
        <w:rPr>
          <w:rFonts w:ascii="Calibri" w:hAnsi="Calibri"/>
          <w:sz w:val="24"/>
        </w:rPr>
        <w:t>problem set</w:t>
      </w:r>
      <w:r w:rsidR="00C43CF3">
        <w:rPr>
          <w:rFonts w:ascii="Calibri" w:hAnsi="Calibri"/>
          <w:sz w:val="24"/>
        </w:rPr>
        <w:t xml:space="preserve"> (1</w:t>
      </w:r>
      <w:r w:rsidR="00713682" w:rsidRPr="00713682">
        <w:rPr>
          <w:rFonts w:ascii="Calibri" w:hAnsi="Calibri"/>
          <w:sz w:val="24"/>
        </w:rPr>
        <w:t xml:space="preserve">0%), oral presentations associated with your </w:t>
      </w:r>
      <w:r w:rsidR="005F12D4">
        <w:rPr>
          <w:rFonts w:ascii="Calibri" w:hAnsi="Calibri"/>
          <w:sz w:val="24"/>
        </w:rPr>
        <w:t>research paper</w:t>
      </w:r>
      <w:r w:rsidR="00713682" w:rsidRPr="00713682">
        <w:rPr>
          <w:rFonts w:ascii="Calibri" w:hAnsi="Calibri"/>
          <w:sz w:val="24"/>
        </w:rPr>
        <w:t xml:space="preserve"> (</w:t>
      </w:r>
      <w:r w:rsidR="00C43CF3">
        <w:rPr>
          <w:rFonts w:ascii="Calibri" w:hAnsi="Calibri"/>
          <w:sz w:val="24"/>
        </w:rPr>
        <w:t>2</w:t>
      </w:r>
      <w:r w:rsidR="00713682" w:rsidRPr="00713682">
        <w:rPr>
          <w:rFonts w:ascii="Calibri" w:hAnsi="Calibri"/>
          <w:sz w:val="24"/>
        </w:rPr>
        <w:t xml:space="preserve">0%), the series of </w:t>
      </w:r>
      <w:r w:rsidR="00514E69">
        <w:rPr>
          <w:rFonts w:ascii="Calibri" w:hAnsi="Calibri"/>
          <w:sz w:val="24"/>
        </w:rPr>
        <w:t xml:space="preserve">interim </w:t>
      </w:r>
      <w:r w:rsidR="00713682" w:rsidRPr="00713682">
        <w:rPr>
          <w:rFonts w:ascii="Calibri" w:hAnsi="Calibri"/>
          <w:sz w:val="24"/>
        </w:rPr>
        <w:t xml:space="preserve">drafts associated with </w:t>
      </w:r>
      <w:r w:rsidR="00514E69">
        <w:rPr>
          <w:rFonts w:ascii="Calibri" w:hAnsi="Calibri"/>
          <w:sz w:val="24"/>
        </w:rPr>
        <w:t>your</w:t>
      </w:r>
      <w:r w:rsidR="00713682" w:rsidRPr="00713682">
        <w:rPr>
          <w:rFonts w:ascii="Calibri" w:hAnsi="Calibri"/>
          <w:sz w:val="24"/>
        </w:rPr>
        <w:t xml:space="preserve"> </w:t>
      </w:r>
      <w:r w:rsidR="005F12D4">
        <w:rPr>
          <w:rFonts w:ascii="Calibri" w:hAnsi="Calibri"/>
          <w:sz w:val="24"/>
        </w:rPr>
        <w:t>research paper</w:t>
      </w:r>
      <w:r w:rsidR="00713682" w:rsidRPr="00713682">
        <w:rPr>
          <w:rFonts w:ascii="Calibri" w:hAnsi="Calibri"/>
          <w:sz w:val="24"/>
        </w:rPr>
        <w:t xml:space="preserve"> (</w:t>
      </w:r>
      <w:r w:rsidR="00514E69">
        <w:rPr>
          <w:rFonts w:ascii="Calibri" w:hAnsi="Calibri"/>
          <w:sz w:val="24"/>
        </w:rPr>
        <w:t>3</w:t>
      </w:r>
      <w:r w:rsidR="00713682" w:rsidRPr="00713682">
        <w:rPr>
          <w:rFonts w:ascii="Calibri" w:hAnsi="Calibri"/>
          <w:sz w:val="24"/>
        </w:rPr>
        <w:t>0%)</w:t>
      </w:r>
      <w:r w:rsidR="00514E69">
        <w:rPr>
          <w:rFonts w:ascii="Calibri" w:hAnsi="Calibri"/>
          <w:sz w:val="24"/>
        </w:rPr>
        <w:t xml:space="preserve">, the first full draft of your research paper </w:t>
      </w:r>
      <w:r w:rsidR="00514E69">
        <w:rPr>
          <w:rFonts w:ascii="Calibri" w:hAnsi="Calibri"/>
          <w:sz w:val="24"/>
        </w:rPr>
        <w:lastRenderedPageBreak/>
        <w:t>(25%), and your final submission (5%)</w:t>
      </w:r>
      <w:r w:rsidR="00713682" w:rsidRPr="00713682">
        <w:rPr>
          <w:rFonts w:ascii="Calibri" w:hAnsi="Calibri"/>
          <w:sz w:val="24"/>
        </w:rPr>
        <w:t>. There will be no exams, and nothing will be due during finals week.</w:t>
      </w:r>
    </w:p>
    <w:p w:rsidR="005F12D4" w:rsidRPr="00713682" w:rsidRDefault="005F12D4" w:rsidP="00713682">
      <w:pPr>
        <w:jc w:val="both"/>
        <w:rPr>
          <w:rFonts w:ascii="Calibri" w:hAnsi="Calibri"/>
          <w:sz w:val="24"/>
        </w:rPr>
      </w:pPr>
    </w:p>
    <w:p w:rsidR="00713682" w:rsidRDefault="00713682" w:rsidP="00713682">
      <w:pPr>
        <w:jc w:val="both"/>
        <w:rPr>
          <w:rFonts w:ascii="Calibri" w:hAnsi="Calibri"/>
          <w:sz w:val="24"/>
        </w:rPr>
      </w:pPr>
      <w:r w:rsidRPr="00713682">
        <w:rPr>
          <w:rFonts w:ascii="Calibri" w:hAnsi="Calibri"/>
          <w:sz w:val="24"/>
        </w:rPr>
        <w:t xml:space="preserve">The </w:t>
      </w:r>
      <w:r w:rsidR="005F12D4">
        <w:rPr>
          <w:rFonts w:ascii="Calibri" w:hAnsi="Calibri"/>
          <w:sz w:val="24"/>
        </w:rPr>
        <w:t>research</w:t>
      </w:r>
      <w:r w:rsidRPr="00713682">
        <w:rPr>
          <w:rFonts w:ascii="Calibri" w:hAnsi="Calibri"/>
          <w:sz w:val="24"/>
        </w:rPr>
        <w:t xml:space="preserve"> paper (</w:t>
      </w:r>
      <w:r w:rsidR="005F12D4">
        <w:rPr>
          <w:rFonts w:ascii="Calibri" w:hAnsi="Calibri"/>
          <w:sz w:val="24"/>
        </w:rPr>
        <w:t>1</w:t>
      </w:r>
      <w:r w:rsidR="00514E69">
        <w:rPr>
          <w:rFonts w:ascii="Calibri" w:hAnsi="Calibri"/>
          <w:sz w:val="24"/>
        </w:rPr>
        <w:t>3</w:t>
      </w:r>
      <w:r w:rsidRPr="00713682">
        <w:rPr>
          <w:rFonts w:ascii="Calibri" w:hAnsi="Calibri"/>
          <w:sz w:val="24"/>
        </w:rPr>
        <w:t>-page</w:t>
      </w:r>
      <w:r w:rsidR="005F12D4">
        <w:rPr>
          <w:rFonts w:ascii="Calibri" w:hAnsi="Calibri"/>
          <w:sz w:val="24"/>
        </w:rPr>
        <w:t>s</w:t>
      </w:r>
      <w:r w:rsidRPr="00713682">
        <w:rPr>
          <w:rFonts w:ascii="Calibri" w:hAnsi="Calibri"/>
          <w:sz w:val="24"/>
        </w:rPr>
        <w:t xml:space="preserve"> minimum, </w:t>
      </w:r>
      <w:r w:rsidR="005F12D4">
        <w:rPr>
          <w:rFonts w:ascii="Calibri" w:hAnsi="Calibri"/>
          <w:sz w:val="24"/>
        </w:rPr>
        <w:t>15</w:t>
      </w:r>
      <w:r w:rsidRPr="00713682">
        <w:rPr>
          <w:rFonts w:ascii="Calibri" w:hAnsi="Calibri"/>
          <w:sz w:val="24"/>
        </w:rPr>
        <w:t>-page</w:t>
      </w:r>
      <w:r w:rsidR="005F12D4">
        <w:rPr>
          <w:rFonts w:ascii="Calibri" w:hAnsi="Calibri"/>
          <w:sz w:val="24"/>
        </w:rPr>
        <w:t>s</w:t>
      </w:r>
      <w:r w:rsidRPr="00713682">
        <w:rPr>
          <w:rFonts w:ascii="Calibri" w:hAnsi="Calibri"/>
          <w:sz w:val="24"/>
        </w:rPr>
        <w:t xml:space="preserve"> maximum) will be based on original economic research that you perform over the course of the semester. The page length guidance is based on double-spacing with 12-point Times New Roman font and 1-inch margins; </w:t>
      </w:r>
      <w:r w:rsidR="000555E6">
        <w:rPr>
          <w:rFonts w:ascii="Calibri" w:hAnsi="Calibri"/>
          <w:sz w:val="24"/>
        </w:rPr>
        <w:t xml:space="preserve">bibliographic references, </w:t>
      </w:r>
      <w:r w:rsidRPr="00713682">
        <w:rPr>
          <w:rFonts w:ascii="Calibri" w:hAnsi="Calibri"/>
          <w:sz w:val="24"/>
        </w:rPr>
        <w:t xml:space="preserve">tables and figures </w:t>
      </w:r>
      <w:r w:rsidR="005F12D4">
        <w:rPr>
          <w:rFonts w:ascii="Calibri" w:hAnsi="Calibri"/>
          <w:sz w:val="24"/>
        </w:rPr>
        <w:t>(</w:t>
      </w:r>
      <w:r w:rsidR="000555E6">
        <w:rPr>
          <w:rFonts w:ascii="Calibri" w:hAnsi="Calibri"/>
          <w:sz w:val="24"/>
        </w:rPr>
        <w:t>all</w:t>
      </w:r>
      <w:r w:rsidR="005F12D4">
        <w:rPr>
          <w:rFonts w:ascii="Calibri" w:hAnsi="Calibri"/>
          <w:sz w:val="24"/>
        </w:rPr>
        <w:t xml:space="preserve"> very important) </w:t>
      </w:r>
      <w:r w:rsidRPr="00713682">
        <w:rPr>
          <w:rFonts w:ascii="Calibri" w:hAnsi="Calibri"/>
          <w:sz w:val="24"/>
        </w:rPr>
        <w:t>should be placed at the end of the paper and are not counted in the page limit</w:t>
      </w:r>
      <w:r w:rsidR="00C52C69">
        <w:rPr>
          <w:rFonts w:ascii="Calibri" w:hAnsi="Calibri"/>
          <w:sz w:val="24"/>
        </w:rPr>
        <w:t>s</w:t>
      </w:r>
      <w:r w:rsidRPr="00713682">
        <w:rPr>
          <w:rFonts w:ascii="Calibri" w:hAnsi="Calibri"/>
          <w:sz w:val="24"/>
        </w:rPr>
        <w:t>.</w:t>
      </w:r>
      <w:r w:rsidR="00514E69">
        <w:rPr>
          <w:rFonts w:ascii="Calibri" w:hAnsi="Calibri"/>
          <w:sz w:val="24"/>
        </w:rPr>
        <w:t xml:space="preserve"> Likewise, if your paper requires additional material that is important for inclusion but could be skipped by a reader, </w:t>
      </w:r>
      <w:r w:rsidR="003A1F5E">
        <w:rPr>
          <w:rFonts w:ascii="Calibri" w:hAnsi="Calibri"/>
          <w:sz w:val="24"/>
        </w:rPr>
        <w:t xml:space="preserve">you may include </w:t>
      </w:r>
      <w:r w:rsidR="00514E69">
        <w:rPr>
          <w:rFonts w:ascii="Calibri" w:hAnsi="Calibri"/>
          <w:sz w:val="24"/>
        </w:rPr>
        <w:t>this in an (optional) Appendix that does not count towards the page limit.</w:t>
      </w:r>
    </w:p>
    <w:p w:rsidR="00112F44" w:rsidRDefault="00112F44" w:rsidP="00713682">
      <w:pPr>
        <w:jc w:val="both"/>
        <w:rPr>
          <w:rFonts w:ascii="Calibri" w:hAnsi="Calibri"/>
          <w:sz w:val="24"/>
        </w:rPr>
      </w:pPr>
    </w:p>
    <w:p w:rsidR="00112F44" w:rsidRDefault="00112F44" w:rsidP="00713682">
      <w:pPr>
        <w:jc w:val="both"/>
        <w:rPr>
          <w:rFonts w:ascii="Calibri" w:hAnsi="Calibri"/>
          <w:b/>
          <w:sz w:val="24"/>
        </w:rPr>
      </w:pPr>
      <w:r>
        <w:rPr>
          <w:rFonts w:ascii="Calibri" w:hAnsi="Calibri"/>
          <w:b/>
          <w:sz w:val="24"/>
        </w:rPr>
        <w:t>Schedule</w:t>
      </w:r>
      <w:r w:rsidR="00F9311E">
        <w:rPr>
          <w:rFonts w:ascii="Calibri" w:hAnsi="Calibri"/>
          <w:b/>
          <w:sz w:val="24"/>
        </w:rPr>
        <w:t>, submissions,</w:t>
      </w:r>
      <w:r>
        <w:rPr>
          <w:rFonts w:ascii="Calibri" w:hAnsi="Calibri"/>
          <w:b/>
          <w:sz w:val="24"/>
        </w:rPr>
        <w:t xml:space="preserve"> and deadlines:</w:t>
      </w:r>
    </w:p>
    <w:p w:rsidR="00112F44" w:rsidRDefault="00112F44" w:rsidP="00713682">
      <w:pPr>
        <w:jc w:val="both"/>
        <w:rPr>
          <w:rFonts w:ascii="Calibri" w:hAnsi="Calibri"/>
          <w:sz w:val="24"/>
        </w:rPr>
      </w:pPr>
      <w:r>
        <w:rPr>
          <w:rFonts w:ascii="Calibri" w:hAnsi="Calibri"/>
          <w:sz w:val="24"/>
        </w:rPr>
        <w:t xml:space="preserve">See the separate attachment for </w:t>
      </w:r>
      <w:r w:rsidR="00104ABD">
        <w:rPr>
          <w:rFonts w:ascii="Calibri" w:hAnsi="Calibri"/>
          <w:sz w:val="24"/>
        </w:rPr>
        <w:t xml:space="preserve">a detailed plan for the semester, including all deadlines. </w:t>
      </w:r>
    </w:p>
    <w:p w:rsidR="00104ABD" w:rsidRDefault="00104ABD" w:rsidP="00713682">
      <w:pPr>
        <w:jc w:val="both"/>
        <w:rPr>
          <w:rFonts w:ascii="Calibri" w:hAnsi="Calibri"/>
          <w:sz w:val="24"/>
        </w:rPr>
      </w:pPr>
    </w:p>
    <w:p w:rsidR="003E4EFA" w:rsidRPr="00112F44" w:rsidRDefault="00104ABD" w:rsidP="003E4EFA">
      <w:pPr>
        <w:jc w:val="both"/>
        <w:rPr>
          <w:rFonts w:ascii="Calibri" w:hAnsi="Calibri"/>
          <w:sz w:val="24"/>
        </w:rPr>
      </w:pPr>
      <w:r>
        <w:rPr>
          <w:rFonts w:ascii="Calibri" w:hAnsi="Calibri"/>
          <w:sz w:val="24"/>
        </w:rPr>
        <w:t>Completed assignments must be provided in digital form and uploaded to the course website (which will mark as late assign</w:t>
      </w:r>
      <w:r w:rsidRPr="00104ABD">
        <w:rPr>
          <w:rFonts w:ascii="Calibri" w:hAnsi="Calibri"/>
          <w:sz w:val="24"/>
        </w:rPr>
        <w:t xml:space="preserve">ments submitted after the deadline). </w:t>
      </w:r>
      <w:r w:rsidR="003E4EFA">
        <w:rPr>
          <w:rFonts w:ascii="Calibri" w:hAnsi="Calibri"/>
          <w:sz w:val="24"/>
        </w:rPr>
        <w:t xml:space="preserve">For almost all assignments, late submissions </w:t>
      </w:r>
      <w:r w:rsidR="003E4EFA" w:rsidRPr="00104ABD">
        <w:rPr>
          <w:rFonts w:ascii="Calibri" w:hAnsi="Calibri"/>
          <w:sz w:val="24"/>
        </w:rPr>
        <w:t xml:space="preserve">will receive no credit. </w:t>
      </w:r>
      <w:r w:rsidR="003E4EFA">
        <w:rPr>
          <w:rFonts w:ascii="Calibri" w:hAnsi="Calibri"/>
          <w:sz w:val="24"/>
        </w:rPr>
        <w:t>However, late submissions of  the first full draft of the research</w:t>
      </w:r>
      <w:r w:rsidR="003E4EFA" w:rsidRPr="00104ABD">
        <w:rPr>
          <w:rFonts w:ascii="Calibri" w:hAnsi="Calibri"/>
          <w:sz w:val="24"/>
        </w:rPr>
        <w:t xml:space="preserve"> paper</w:t>
      </w:r>
      <w:r w:rsidR="003E4EFA">
        <w:rPr>
          <w:rFonts w:ascii="Calibri" w:hAnsi="Calibri"/>
          <w:sz w:val="24"/>
        </w:rPr>
        <w:t xml:space="preserve"> will be accepted</w:t>
      </w:r>
      <w:r w:rsidR="003E4EFA" w:rsidRPr="00104ABD">
        <w:rPr>
          <w:rFonts w:ascii="Calibri" w:hAnsi="Calibri"/>
          <w:sz w:val="24"/>
        </w:rPr>
        <w:t xml:space="preserve"> but </w:t>
      </w:r>
      <w:r w:rsidR="003E4EFA">
        <w:rPr>
          <w:rFonts w:ascii="Calibri" w:hAnsi="Calibri"/>
          <w:sz w:val="24"/>
        </w:rPr>
        <w:t>the corresponding g</w:t>
      </w:r>
      <w:r w:rsidR="003E4EFA" w:rsidRPr="00104ABD">
        <w:rPr>
          <w:rFonts w:ascii="Calibri" w:hAnsi="Calibri"/>
          <w:sz w:val="24"/>
        </w:rPr>
        <w:t>rades will be penalized a full letter grade for each day that the paper is late.</w:t>
      </w:r>
    </w:p>
    <w:p w:rsidR="003E4EFA" w:rsidRDefault="003E4EFA" w:rsidP="00713682">
      <w:pPr>
        <w:jc w:val="both"/>
        <w:rPr>
          <w:rFonts w:ascii="Calibri" w:hAnsi="Calibri"/>
          <w:sz w:val="24"/>
        </w:rPr>
      </w:pPr>
    </w:p>
    <w:p w:rsidR="00746D2B" w:rsidRDefault="00162BF4" w:rsidP="00713682">
      <w:pPr>
        <w:jc w:val="both"/>
        <w:rPr>
          <w:rFonts w:ascii="Calibri" w:hAnsi="Calibri"/>
          <w:sz w:val="24"/>
        </w:rPr>
      </w:pPr>
      <w:r>
        <w:rPr>
          <w:rFonts w:ascii="Calibri" w:hAnsi="Calibri"/>
          <w:sz w:val="24"/>
        </w:rPr>
        <w:t xml:space="preserve">The standard programming language for this course </w:t>
      </w:r>
      <w:r w:rsidR="00746D2B">
        <w:rPr>
          <w:rFonts w:ascii="Calibri" w:hAnsi="Calibri"/>
          <w:sz w:val="24"/>
        </w:rPr>
        <w:t>is</w:t>
      </w:r>
      <w:r>
        <w:rPr>
          <w:rFonts w:ascii="Calibri" w:hAnsi="Calibri"/>
          <w:sz w:val="24"/>
        </w:rPr>
        <w:t xml:space="preserve"> STATA</w:t>
      </w:r>
      <w:r w:rsidR="00746D2B">
        <w:rPr>
          <w:rFonts w:ascii="Calibri" w:hAnsi="Calibri"/>
          <w:sz w:val="24"/>
        </w:rPr>
        <w:t>, and we will offer tutorials in this language</w:t>
      </w:r>
      <w:r w:rsidR="003A1F5E">
        <w:rPr>
          <w:rFonts w:ascii="Calibri" w:hAnsi="Calibri"/>
          <w:sz w:val="24"/>
        </w:rPr>
        <w:t xml:space="preserve">.  It will </w:t>
      </w:r>
      <w:r w:rsidR="00746D2B">
        <w:rPr>
          <w:rFonts w:ascii="Calibri" w:hAnsi="Calibri"/>
          <w:sz w:val="24"/>
        </w:rPr>
        <w:t>help if you have learned it previously, such as in 14.32</w:t>
      </w:r>
      <w:r>
        <w:rPr>
          <w:rFonts w:ascii="Calibri" w:hAnsi="Calibri"/>
          <w:sz w:val="24"/>
        </w:rPr>
        <w:t xml:space="preserve">. </w:t>
      </w:r>
      <w:r w:rsidR="003A1F5E">
        <w:rPr>
          <w:rFonts w:ascii="Calibri" w:hAnsi="Calibri"/>
          <w:sz w:val="24"/>
        </w:rPr>
        <w:t xml:space="preserve">Submissions of </w:t>
      </w:r>
      <w:r w:rsidR="00746D2B">
        <w:rPr>
          <w:rFonts w:ascii="Calibri" w:hAnsi="Calibri"/>
          <w:sz w:val="24"/>
        </w:rPr>
        <w:t>assignments based on R</w:t>
      </w:r>
      <w:r w:rsidR="003A1F5E">
        <w:rPr>
          <w:rFonts w:ascii="Calibri" w:hAnsi="Calibri"/>
          <w:sz w:val="24"/>
        </w:rPr>
        <w:t xml:space="preserve"> will be accepted, but we </w:t>
      </w:r>
      <w:r w:rsidR="00746D2B">
        <w:rPr>
          <w:rFonts w:ascii="Calibri" w:hAnsi="Calibri"/>
          <w:sz w:val="24"/>
        </w:rPr>
        <w:t xml:space="preserve">cannot offer the same tutorial support in this language. </w:t>
      </w:r>
      <w:r>
        <w:rPr>
          <w:rFonts w:ascii="Calibri" w:hAnsi="Calibri"/>
          <w:sz w:val="24"/>
        </w:rPr>
        <w:t xml:space="preserve">Please talk to </w:t>
      </w:r>
      <w:r w:rsidR="003A1F5E">
        <w:rPr>
          <w:rFonts w:ascii="Calibri" w:hAnsi="Calibri"/>
          <w:sz w:val="24"/>
        </w:rPr>
        <w:t xml:space="preserve">Arthur </w:t>
      </w:r>
      <w:proofErr w:type="spellStart"/>
      <w:proofErr w:type="gramStart"/>
      <w:r w:rsidR="003A1F5E">
        <w:rPr>
          <w:rFonts w:ascii="Calibri" w:hAnsi="Calibri"/>
          <w:sz w:val="24"/>
        </w:rPr>
        <w:t>Wickard</w:t>
      </w:r>
      <w:proofErr w:type="spellEnd"/>
      <w:r w:rsidR="003A1F5E">
        <w:rPr>
          <w:rFonts w:ascii="Calibri" w:hAnsi="Calibri"/>
          <w:sz w:val="24"/>
        </w:rPr>
        <w:t xml:space="preserve">  </w:t>
      </w:r>
      <w:proofErr w:type="spellStart"/>
      <w:r w:rsidR="003A1F5E">
        <w:rPr>
          <w:rFonts w:ascii="Calibri" w:hAnsi="Calibri"/>
          <w:sz w:val="24"/>
        </w:rPr>
        <w:t>if</w:t>
      </w:r>
      <w:r>
        <w:rPr>
          <w:rFonts w:ascii="Calibri" w:hAnsi="Calibri"/>
          <w:sz w:val="24"/>
        </w:rPr>
        <w:t>you</w:t>
      </w:r>
      <w:proofErr w:type="spellEnd"/>
      <w:proofErr w:type="gramEnd"/>
      <w:r>
        <w:rPr>
          <w:rFonts w:ascii="Calibri" w:hAnsi="Calibri"/>
          <w:sz w:val="24"/>
        </w:rPr>
        <w:t xml:space="preserve"> prefer another programming language. </w:t>
      </w:r>
    </w:p>
    <w:p w:rsidR="00B05E16" w:rsidRDefault="00B05E16">
      <w:pPr>
        <w:rPr>
          <w:rFonts w:ascii="Calibri" w:hAnsi="Calibri"/>
          <w:sz w:val="24"/>
        </w:rPr>
      </w:pPr>
    </w:p>
    <w:p w:rsidR="00190D9F" w:rsidRPr="00190D9F" w:rsidRDefault="00190D9F" w:rsidP="00190D9F">
      <w:pPr>
        <w:rPr>
          <w:rFonts w:ascii="Calibri" w:hAnsi="Calibri"/>
          <w:b/>
          <w:sz w:val="24"/>
        </w:rPr>
      </w:pPr>
      <w:r w:rsidRPr="00190D9F">
        <w:rPr>
          <w:rFonts w:ascii="Calibri" w:hAnsi="Calibri"/>
          <w:b/>
          <w:sz w:val="24"/>
        </w:rPr>
        <w:t>Othe</w:t>
      </w:r>
      <w:r>
        <w:rPr>
          <w:rFonts w:ascii="Calibri" w:hAnsi="Calibri"/>
          <w:b/>
          <w:sz w:val="24"/>
        </w:rPr>
        <w:t>r course resources and policies:</w:t>
      </w:r>
    </w:p>
    <w:p w:rsidR="00190D9F" w:rsidRPr="00190D9F" w:rsidRDefault="00190D9F" w:rsidP="004E35B0">
      <w:pPr>
        <w:numPr>
          <w:ilvl w:val="0"/>
          <w:numId w:val="7"/>
        </w:numPr>
        <w:jc w:val="both"/>
        <w:rPr>
          <w:rFonts w:ascii="Calibri" w:hAnsi="Calibri"/>
          <w:sz w:val="24"/>
        </w:rPr>
      </w:pPr>
      <w:r w:rsidRPr="00190D9F">
        <w:rPr>
          <w:rFonts w:ascii="Calibri" w:hAnsi="Calibri"/>
          <w:sz w:val="24"/>
        </w:rPr>
        <w:t xml:space="preserve">Course website. The course website </w:t>
      </w:r>
      <w:r w:rsidR="00684168">
        <w:rPr>
          <w:rFonts w:ascii="Calibri" w:hAnsi="Calibri"/>
          <w:sz w:val="24"/>
        </w:rPr>
        <w:t xml:space="preserve">(on </w:t>
      </w:r>
      <w:r w:rsidR="00D128A6">
        <w:rPr>
          <w:rFonts w:ascii="Calibri" w:hAnsi="Calibri"/>
          <w:sz w:val="24"/>
        </w:rPr>
        <w:t>Canvas</w:t>
      </w:r>
      <w:r w:rsidR="00684168">
        <w:rPr>
          <w:rFonts w:ascii="Calibri" w:hAnsi="Calibri"/>
          <w:sz w:val="24"/>
        </w:rPr>
        <w:t>)</w:t>
      </w:r>
      <w:r w:rsidR="00321D18">
        <w:rPr>
          <w:rFonts w:ascii="Calibri" w:hAnsi="Calibri"/>
          <w:sz w:val="24"/>
        </w:rPr>
        <w:t xml:space="preserve"> </w:t>
      </w:r>
      <w:r w:rsidRPr="00190D9F">
        <w:rPr>
          <w:rFonts w:ascii="Calibri" w:hAnsi="Calibri"/>
          <w:sz w:val="24"/>
        </w:rPr>
        <w:t xml:space="preserve">will host course materials, be used to post and submit course assignments, and be used to post announcements regarding administrative course matters. </w:t>
      </w:r>
      <w:r w:rsidR="00321D18">
        <w:rPr>
          <w:rFonts w:ascii="Calibri" w:hAnsi="Calibri"/>
          <w:sz w:val="24"/>
        </w:rPr>
        <w:t xml:space="preserve">It is your responsibility to </w:t>
      </w:r>
      <w:r w:rsidRPr="00190D9F">
        <w:rPr>
          <w:rFonts w:ascii="Calibri" w:hAnsi="Calibri"/>
          <w:sz w:val="24"/>
        </w:rPr>
        <w:t>make a habit of regularly checking the website</w:t>
      </w:r>
      <w:r w:rsidR="00321D18">
        <w:rPr>
          <w:rFonts w:ascii="Calibri" w:hAnsi="Calibri"/>
          <w:sz w:val="24"/>
        </w:rPr>
        <w:t xml:space="preserve"> or (better) to ensure that</w:t>
      </w:r>
      <w:r w:rsidR="00025B5A">
        <w:rPr>
          <w:rFonts w:ascii="Calibri" w:hAnsi="Calibri"/>
          <w:sz w:val="24"/>
        </w:rPr>
        <w:t xml:space="preserve"> you are set up to receive emails whenever an announcement is made there or something new is posted</w:t>
      </w:r>
      <w:r w:rsidRPr="00190D9F">
        <w:rPr>
          <w:rFonts w:ascii="Calibri" w:hAnsi="Calibri"/>
          <w:sz w:val="24"/>
        </w:rPr>
        <w:t>.</w:t>
      </w:r>
    </w:p>
    <w:p w:rsidR="00190D9F" w:rsidRPr="00190D9F" w:rsidRDefault="00025B5A" w:rsidP="004E35B0">
      <w:pPr>
        <w:numPr>
          <w:ilvl w:val="0"/>
          <w:numId w:val="7"/>
        </w:numPr>
        <w:jc w:val="both"/>
        <w:rPr>
          <w:rFonts w:ascii="Calibri" w:hAnsi="Calibri"/>
          <w:sz w:val="24"/>
        </w:rPr>
      </w:pPr>
      <w:r>
        <w:rPr>
          <w:rFonts w:ascii="Calibri" w:hAnsi="Calibri"/>
          <w:sz w:val="24"/>
        </w:rPr>
        <w:t xml:space="preserve">Add/drop dates. </w:t>
      </w:r>
      <w:r w:rsidR="00190D9F" w:rsidRPr="00190D9F">
        <w:rPr>
          <w:rFonts w:ascii="Calibri" w:hAnsi="Calibri"/>
          <w:sz w:val="24"/>
        </w:rPr>
        <w:t xml:space="preserve">Please note </w:t>
      </w:r>
      <w:r>
        <w:rPr>
          <w:rFonts w:ascii="Calibri" w:hAnsi="Calibri"/>
          <w:sz w:val="24"/>
        </w:rPr>
        <w:t xml:space="preserve">that </w:t>
      </w:r>
      <w:r w:rsidR="00190D9F" w:rsidRPr="00190D9F">
        <w:rPr>
          <w:rFonts w:ascii="Calibri" w:hAnsi="Calibri"/>
          <w:sz w:val="24"/>
        </w:rPr>
        <w:t xml:space="preserve">the add date is </w:t>
      </w:r>
      <w:r w:rsidR="006E018E">
        <w:rPr>
          <w:rFonts w:ascii="Calibri" w:hAnsi="Calibri"/>
          <w:sz w:val="24"/>
        </w:rPr>
        <w:t>Oct</w:t>
      </w:r>
      <w:r w:rsidR="003A1F5E">
        <w:rPr>
          <w:rFonts w:ascii="Calibri" w:hAnsi="Calibri"/>
          <w:sz w:val="24"/>
        </w:rPr>
        <w:t>ober 6</w:t>
      </w:r>
      <w:r w:rsidR="00321D18">
        <w:rPr>
          <w:rFonts w:ascii="Calibri" w:hAnsi="Calibri"/>
          <w:sz w:val="24"/>
        </w:rPr>
        <w:t xml:space="preserve"> </w:t>
      </w:r>
      <w:r w:rsidR="00190D9F" w:rsidRPr="00190D9F">
        <w:rPr>
          <w:rFonts w:ascii="Calibri" w:hAnsi="Calibri"/>
          <w:sz w:val="24"/>
        </w:rPr>
        <w:t xml:space="preserve">and the drop date is </w:t>
      </w:r>
      <w:r w:rsidR="00C32E0A">
        <w:rPr>
          <w:rFonts w:ascii="Calibri" w:hAnsi="Calibri"/>
          <w:sz w:val="24"/>
        </w:rPr>
        <w:br/>
      </w:r>
      <w:r w:rsidR="006E018E">
        <w:rPr>
          <w:rFonts w:ascii="Calibri" w:hAnsi="Calibri"/>
          <w:sz w:val="24"/>
        </w:rPr>
        <w:t>Nov</w:t>
      </w:r>
      <w:r w:rsidR="003A1F5E">
        <w:rPr>
          <w:rFonts w:ascii="Calibri" w:hAnsi="Calibri"/>
          <w:sz w:val="24"/>
        </w:rPr>
        <w:t xml:space="preserve">ember 22.  </w:t>
      </w:r>
    </w:p>
    <w:p w:rsidR="00190D9F" w:rsidRPr="00190D9F" w:rsidRDefault="00190D9F" w:rsidP="004E35B0">
      <w:pPr>
        <w:numPr>
          <w:ilvl w:val="0"/>
          <w:numId w:val="7"/>
        </w:numPr>
        <w:jc w:val="both"/>
        <w:rPr>
          <w:rFonts w:ascii="Calibri" w:hAnsi="Calibri"/>
          <w:sz w:val="24"/>
        </w:rPr>
      </w:pPr>
      <w:r w:rsidRPr="00190D9F">
        <w:rPr>
          <w:rFonts w:ascii="Calibri" w:hAnsi="Calibri"/>
          <w:sz w:val="24"/>
        </w:rPr>
        <w:t>Library resources. The MIT Libraries offer a wide array of services designed to aid your research (</w:t>
      </w:r>
      <w:hyperlink r:id="rId7" w:history="1">
        <w:r w:rsidR="00112F44" w:rsidRPr="00A77BA0">
          <w:rPr>
            <w:rStyle w:val="Hyperlink"/>
            <w:rFonts w:ascii="Calibri" w:hAnsi="Calibri"/>
            <w:sz w:val="24"/>
          </w:rPr>
          <w:t>https://libraries.mit.edu</w:t>
        </w:r>
      </w:hyperlink>
      <w:r w:rsidRPr="00190D9F">
        <w:rPr>
          <w:rFonts w:ascii="Calibri" w:hAnsi="Calibri"/>
          <w:sz w:val="24"/>
        </w:rPr>
        <w:t xml:space="preserve">), including personal research consultations to help you locate both literature and data. </w:t>
      </w:r>
      <w:r w:rsidR="003E4EFA">
        <w:rPr>
          <w:rFonts w:ascii="Calibri" w:hAnsi="Calibri"/>
          <w:sz w:val="24"/>
        </w:rPr>
        <w:t xml:space="preserve"> Please feel very free to c</w:t>
      </w:r>
      <w:r w:rsidRPr="00190D9F">
        <w:rPr>
          <w:rFonts w:ascii="Calibri" w:hAnsi="Calibri"/>
          <w:sz w:val="24"/>
        </w:rPr>
        <w:t xml:space="preserve">ontact the Economics </w:t>
      </w:r>
      <w:r w:rsidR="003E4EFA">
        <w:rPr>
          <w:rFonts w:ascii="Calibri" w:hAnsi="Calibri"/>
          <w:sz w:val="24"/>
        </w:rPr>
        <w:t>L</w:t>
      </w:r>
      <w:r w:rsidRPr="00190D9F">
        <w:rPr>
          <w:rFonts w:ascii="Calibri" w:hAnsi="Calibri"/>
          <w:sz w:val="24"/>
        </w:rPr>
        <w:t xml:space="preserve">ibrarian, </w:t>
      </w:r>
      <w:r w:rsidR="005202DB" w:rsidRPr="005202DB">
        <w:rPr>
          <w:rFonts w:ascii="Calibri" w:hAnsi="Calibri"/>
          <w:sz w:val="24"/>
        </w:rPr>
        <w:t>Nicholas Albaugh</w:t>
      </w:r>
      <w:r w:rsidR="005202DB">
        <w:rPr>
          <w:rFonts w:ascii="Calibri" w:hAnsi="Calibri"/>
          <w:sz w:val="24"/>
        </w:rPr>
        <w:t xml:space="preserve"> (</w:t>
      </w:r>
      <w:r w:rsidR="003118F9" w:rsidRPr="003118F9">
        <w:rPr>
          <w:rFonts w:ascii="Calibri" w:hAnsi="Calibri"/>
          <w:sz w:val="24"/>
        </w:rPr>
        <w:t>ncda1979@mit.edu</w:t>
      </w:r>
      <w:r w:rsidR="005202DB">
        <w:rPr>
          <w:rFonts w:ascii="Calibri" w:hAnsi="Calibri"/>
          <w:sz w:val="24"/>
        </w:rPr>
        <w:t>)</w:t>
      </w:r>
      <w:r w:rsidRPr="00190D9F">
        <w:rPr>
          <w:rFonts w:ascii="Calibri" w:hAnsi="Calibri"/>
          <w:sz w:val="24"/>
        </w:rPr>
        <w:t>, to ask research questions or to schedule an appointment.</w:t>
      </w:r>
      <w:r w:rsidR="00025B5A">
        <w:rPr>
          <w:rFonts w:ascii="Calibri" w:hAnsi="Calibri"/>
          <w:sz w:val="24"/>
        </w:rPr>
        <w:t xml:space="preserve">  Nicholas will also be giving a lecture about these themes.</w:t>
      </w:r>
    </w:p>
    <w:p w:rsidR="00190D9F" w:rsidRPr="00190D9F" w:rsidRDefault="00190D9F" w:rsidP="004E35B0">
      <w:pPr>
        <w:numPr>
          <w:ilvl w:val="0"/>
          <w:numId w:val="7"/>
        </w:numPr>
        <w:jc w:val="both"/>
        <w:rPr>
          <w:rFonts w:ascii="Calibri" w:hAnsi="Calibri"/>
          <w:sz w:val="24"/>
        </w:rPr>
      </w:pPr>
      <w:r w:rsidRPr="00190D9F">
        <w:rPr>
          <w:rFonts w:ascii="Calibri" w:hAnsi="Calibri"/>
          <w:sz w:val="24"/>
        </w:rPr>
        <w:t>Writing and Communication Center. The Writing and Communication Center (12-13</w:t>
      </w:r>
      <w:r w:rsidR="00A050AE">
        <w:rPr>
          <w:rFonts w:ascii="Calibri" w:hAnsi="Calibri"/>
          <w:sz w:val="24"/>
        </w:rPr>
        <w:t xml:space="preserve">2, </w:t>
      </w:r>
      <w:hyperlink r:id="rId8" w:history="1">
        <w:r w:rsidR="00112F44" w:rsidRPr="00A77BA0">
          <w:rPr>
            <w:rStyle w:val="Hyperlink"/>
            <w:rFonts w:ascii="Calibri" w:hAnsi="Calibri"/>
            <w:sz w:val="24"/>
          </w:rPr>
          <w:t>https://cmsw.mit.edu/writing-and-communication-center/</w:t>
        </w:r>
      </w:hyperlink>
      <w:r w:rsidR="00E3420D">
        <w:rPr>
          <w:rFonts w:ascii="Calibri" w:hAnsi="Calibri"/>
          <w:sz w:val="24"/>
        </w:rPr>
        <w:t>,</w:t>
      </w:r>
      <w:r w:rsidRPr="00190D9F">
        <w:rPr>
          <w:rFonts w:ascii="Calibri" w:hAnsi="Calibri"/>
          <w:sz w:val="24"/>
        </w:rPr>
        <w:t xml:space="preserve"> offers free one-</w:t>
      </w:r>
      <w:r w:rsidRPr="00190D9F">
        <w:rPr>
          <w:rFonts w:ascii="Calibri" w:hAnsi="Calibri"/>
          <w:sz w:val="24"/>
        </w:rPr>
        <w:lastRenderedPageBreak/>
        <w:t xml:space="preserve">on-one professional advice from published writers about </w:t>
      </w:r>
      <w:r w:rsidR="00C65996">
        <w:rPr>
          <w:rFonts w:ascii="Calibri" w:hAnsi="Calibri"/>
          <w:sz w:val="24"/>
        </w:rPr>
        <w:t xml:space="preserve">both </w:t>
      </w:r>
      <w:r w:rsidRPr="00190D9F">
        <w:rPr>
          <w:rFonts w:ascii="Calibri" w:hAnsi="Calibri"/>
          <w:sz w:val="24"/>
        </w:rPr>
        <w:t>oral presentations and all types of academic, creative, and professional writing.</w:t>
      </w:r>
      <w:r w:rsidR="00FC0222">
        <w:rPr>
          <w:rFonts w:ascii="Calibri" w:hAnsi="Calibri"/>
          <w:sz w:val="24"/>
        </w:rPr>
        <w:t xml:space="preserve"> This class will not focus on teaching the art of good writing </w:t>
      </w:r>
      <w:r w:rsidR="00FC0222" w:rsidRPr="00FC0222">
        <w:rPr>
          <w:rFonts w:ascii="Calibri" w:hAnsi="Calibri"/>
          <w:i/>
          <w:sz w:val="24"/>
        </w:rPr>
        <w:t>per se</w:t>
      </w:r>
      <w:r w:rsidR="00FC0222">
        <w:rPr>
          <w:rFonts w:ascii="Calibri" w:hAnsi="Calibri"/>
          <w:sz w:val="24"/>
        </w:rPr>
        <w:t>, since our focus will be on conducting high-quality economics research and achieving a successful and structured way of communicating that. But your paper will be even more successful at making sure your research is fully appreciated and understood, within the page limits, if it is well written. The Writing and Communication Center can help you with this.</w:t>
      </w:r>
    </w:p>
    <w:p w:rsidR="00190D9F" w:rsidRPr="00190D9F" w:rsidRDefault="00190D9F" w:rsidP="004E35B0">
      <w:pPr>
        <w:numPr>
          <w:ilvl w:val="0"/>
          <w:numId w:val="7"/>
        </w:numPr>
        <w:jc w:val="both"/>
        <w:rPr>
          <w:rFonts w:ascii="Calibri" w:hAnsi="Calibri"/>
          <w:sz w:val="24"/>
        </w:rPr>
      </w:pPr>
      <w:r w:rsidRPr="00190D9F">
        <w:rPr>
          <w:rFonts w:ascii="Calibri" w:hAnsi="Calibri"/>
          <w:sz w:val="24"/>
        </w:rPr>
        <w:t>Students with disabilities. Students with disabilities should follow the guidance from MIT Student Disabilities Services (</w:t>
      </w:r>
      <w:hyperlink r:id="rId9" w:history="1">
        <w:r w:rsidR="00C65996" w:rsidRPr="00A77BA0">
          <w:rPr>
            <w:rStyle w:val="Hyperlink"/>
            <w:rFonts w:ascii="Calibri" w:hAnsi="Calibri"/>
            <w:sz w:val="24"/>
          </w:rPr>
          <w:t>https://studentlife.mit.edu/sds</w:t>
        </w:r>
      </w:hyperlink>
      <w:r w:rsidRPr="00190D9F">
        <w:rPr>
          <w:rFonts w:ascii="Calibri" w:hAnsi="Calibri"/>
          <w:sz w:val="24"/>
        </w:rPr>
        <w:t>) to navigate ways to meet their needs for disability-related accommodations.</w:t>
      </w:r>
    </w:p>
    <w:p w:rsidR="00B173F6" w:rsidRPr="00091CC3" w:rsidRDefault="00190D9F" w:rsidP="00091CC3">
      <w:pPr>
        <w:numPr>
          <w:ilvl w:val="0"/>
          <w:numId w:val="7"/>
        </w:numPr>
        <w:jc w:val="both"/>
        <w:rPr>
          <w:rFonts w:ascii="Calibri" w:hAnsi="Calibri"/>
          <w:sz w:val="24"/>
          <w:szCs w:val="24"/>
        </w:rPr>
      </w:pPr>
      <w:r w:rsidRPr="00091CC3">
        <w:rPr>
          <w:rFonts w:ascii="Calibri" w:hAnsi="Calibri"/>
          <w:sz w:val="24"/>
        </w:rPr>
        <w:t xml:space="preserve">Other course policies. You are encouraged to discuss all course material with other students in the class. However, you must hand in your own individual assignments. Discussion with others is intended to clarify ideas, concepts, and technical questions, not to write up joint assignments. </w:t>
      </w:r>
      <w:r w:rsidR="00C0520A">
        <w:rPr>
          <w:rFonts w:ascii="Calibri" w:hAnsi="Calibri"/>
          <w:sz w:val="24"/>
        </w:rPr>
        <w:t xml:space="preserve">If you use </w:t>
      </w:r>
      <w:proofErr w:type="spellStart"/>
      <w:r w:rsidR="00C0520A">
        <w:rPr>
          <w:rFonts w:ascii="Calibri" w:hAnsi="Calibri"/>
          <w:sz w:val="24"/>
        </w:rPr>
        <w:t>ChatGPT</w:t>
      </w:r>
      <w:proofErr w:type="spellEnd"/>
      <w:r w:rsidR="00C0520A">
        <w:rPr>
          <w:rFonts w:ascii="Calibri" w:hAnsi="Calibri"/>
          <w:sz w:val="24"/>
        </w:rPr>
        <w:t xml:space="preserve"> or a similar AI-based tool to write any part of your assignments, please indicate that.  One assignment will ask you to use such tools.  </w:t>
      </w:r>
      <w:r w:rsidRPr="00091CC3">
        <w:rPr>
          <w:rFonts w:ascii="Calibri" w:hAnsi="Calibri"/>
          <w:sz w:val="24"/>
        </w:rPr>
        <w:t xml:space="preserve">Cheating or academic dishonesty in any form will not be tolerated and will result in </w:t>
      </w:r>
      <w:r w:rsidR="00C65996">
        <w:rPr>
          <w:rFonts w:ascii="Calibri" w:hAnsi="Calibri"/>
          <w:sz w:val="24"/>
        </w:rPr>
        <w:t>strict</w:t>
      </w:r>
      <w:r w:rsidRPr="00091CC3">
        <w:rPr>
          <w:rFonts w:ascii="Calibri" w:hAnsi="Calibri"/>
          <w:sz w:val="24"/>
        </w:rPr>
        <w:t xml:space="preserve"> punitive action. This includes but is not restricted to copying material from other students, lying, or plagiarizing from any source.</w:t>
      </w:r>
      <w:r w:rsidR="00C52C69">
        <w:rPr>
          <w:rFonts w:ascii="Calibri" w:hAnsi="Calibri"/>
          <w:sz w:val="24"/>
        </w:rPr>
        <w:t xml:space="preserve"> We use anti-plagiarism software to detect material that has been copied from elsewhere so be sure to do so only while giving appropriate credit and sparingly.</w:t>
      </w:r>
      <w:r w:rsidRPr="00091CC3">
        <w:rPr>
          <w:rFonts w:ascii="Calibri" w:hAnsi="Calibri"/>
          <w:sz w:val="24"/>
        </w:rPr>
        <w:t xml:space="preserve"> See </w:t>
      </w:r>
      <w:hyperlink r:id="rId10" w:history="1">
        <w:r w:rsidR="00C65996" w:rsidRPr="00A77BA0">
          <w:rPr>
            <w:rStyle w:val="Hyperlink"/>
            <w:rFonts w:ascii="Calibri" w:hAnsi="Calibri"/>
            <w:sz w:val="24"/>
          </w:rPr>
          <w:t>http://integrity.mit.edu/handbook/what-plagiarism</w:t>
        </w:r>
      </w:hyperlink>
      <w:r w:rsidR="00684168">
        <w:rPr>
          <w:rFonts w:ascii="Calibri" w:hAnsi="Calibri"/>
          <w:sz w:val="24"/>
        </w:rPr>
        <w:t xml:space="preserve"> </w:t>
      </w:r>
      <w:r w:rsidRPr="00091CC3">
        <w:rPr>
          <w:rFonts w:ascii="Calibri" w:hAnsi="Calibri"/>
          <w:sz w:val="24"/>
        </w:rPr>
        <w:t>for clarification on what constitutes plagiarism. Any student found to have cheated or behaved unethically or dishonestly will be given a grade of F on the assignment involved and referred to the appropriate disciplinary committees within MIT for further action. If you have questions or concerns, the Academic Integrity at MIT Handbook is an excellent reso</w:t>
      </w:r>
      <w:r w:rsidR="00091CC3" w:rsidRPr="00091CC3">
        <w:rPr>
          <w:rFonts w:ascii="Calibri" w:hAnsi="Calibri"/>
          <w:sz w:val="24"/>
        </w:rPr>
        <w:t xml:space="preserve">urce: </w:t>
      </w:r>
      <w:hyperlink r:id="rId11" w:history="1">
        <w:r w:rsidR="00C65996" w:rsidRPr="00A77BA0">
          <w:rPr>
            <w:rStyle w:val="Hyperlink"/>
            <w:rFonts w:ascii="Calibri" w:hAnsi="Calibri"/>
            <w:sz w:val="24"/>
          </w:rPr>
          <w:t>http://integrity.mit.edu</w:t>
        </w:r>
      </w:hyperlink>
      <w:r w:rsidR="00321D18">
        <w:rPr>
          <w:rFonts w:ascii="Calibri" w:hAnsi="Calibri"/>
          <w:sz w:val="24"/>
        </w:rPr>
        <w:t>.</w:t>
      </w:r>
    </w:p>
    <w:sectPr w:rsidR="00B173F6" w:rsidRPr="00091CC3" w:rsidSect="00091CC3">
      <w:pgSz w:w="12240" w:h="15840"/>
      <w:pgMar w:top="1440" w:right="1800" w:bottom="1440"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F874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A316CA"/>
    <w:multiLevelType w:val="singleLevel"/>
    <w:tmpl w:val="DD92C24C"/>
    <w:lvl w:ilvl="0">
      <w:start w:val="1"/>
      <w:numFmt w:val="decimal"/>
      <w:lvlText w:val="%1. "/>
      <w:legacy w:legacy="1" w:legacySpace="0" w:legacyIndent="360"/>
      <w:lvlJc w:val="left"/>
      <w:pPr>
        <w:ind w:left="360" w:hanging="360"/>
      </w:pPr>
      <w:rPr>
        <w:b/>
        <w:i w:val="0"/>
        <w:sz w:val="24"/>
      </w:rPr>
    </w:lvl>
  </w:abstractNum>
  <w:abstractNum w:abstractNumId="2" w15:restartNumberingAfterBreak="0">
    <w:nsid w:val="1EF025F5"/>
    <w:multiLevelType w:val="hybridMultilevel"/>
    <w:tmpl w:val="87B84410"/>
    <w:lvl w:ilvl="0" w:tplc="2CA8ADF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81051"/>
    <w:multiLevelType w:val="singleLevel"/>
    <w:tmpl w:val="700ABA92"/>
    <w:lvl w:ilvl="0">
      <w:start w:val="2"/>
      <w:numFmt w:val="decimal"/>
      <w:lvlText w:val="%1. "/>
      <w:legacy w:legacy="1" w:legacySpace="0" w:legacyIndent="360"/>
      <w:lvlJc w:val="left"/>
      <w:pPr>
        <w:ind w:left="360" w:hanging="360"/>
      </w:pPr>
      <w:rPr>
        <w:b/>
        <w:i w:val="0"/>
        <w:sz w:val="24"/>
      </w:rPr>
    </w:lvl>
  </w:abstractNum>
  <w:abstractNum w:abstractNumId="4" w15:restartNumberingAfterBreak="0">
    <w:nsid w:val="5F6E435B"/>
    <w:multiLevelType w:val="hybridMultilevel"/>
    <w:tmpl w:val="9D78B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7F7D0D"/>
    <w:multiLevelType w:val="hybridMultilevel"/>
    <w:tmpl w:val="4D169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1D3527"/>
    <w:multiLevelType w:val="singleLevel"/>
    <w:tmpl w:val="C0A885A8"/>
    <w:lvl w:ilvl="0">
      <w:start w:val="3"/>
      <w:numFmt w:val="decimal"/>
      <w:lvlText w:val="%1. "/>
      <w:legacy w:legacy="1" w:legacySpace="0" w:legacyIndent="360"/>
      <w:lvlJc w:val="left"/>
      <w:pPr>
        <w:ind w:left="360" w:hanging="360"/>
      </w:pPr>
      <w:rPr>
        <w:b/>
        <w:i w:val="0"/>
        <w:sz w:val="24"/>
      </w:rPr>
    </w:lvl>
  </w:abstractNum>
  <w:abstractNum w:abstractNumId="7" w15:restartNumberingAfterBreak="0">
    <w:nsid w:val="73A24E92"/>
    <w:multiLevelType w:val="hybridMultilevel"/>
    <w:tmpl w:val="1B9C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C93BDD"/>
    <w:multiLevelType w:val="singleLevel"/>
    <w:tmpl w:val="8F52D42C"/>
    <w:lvl w:ilvl="0">
      <w:start w:val="1"/>
      <w:numFmt w:val="decimal"/>
      <w:lvlText w:val="%1."/>
      <w:legacy w:legacy="1" w:legacySpace="120" w:legacyIndent="360"/>
      <w:lvlJc w:val="left"/>
      <w:pPr>
        <w:ind w:left="720" w:hanging="360"/>
      </w:pPr>
    </w:lvl>
  </w:abstractNum>
  <w:num w:numId="1">
    <w:abstractNumId w:val="1"/>
  </w:num>
  <w:num w:numId="2">
    <w:abstractNumId w:val="3"/>
  </w:num>
  <w:num w:numId="3">
    <w:abstractNumId w:val="6"/>
  </w:num>
  <w:num w:numId="4">
    <w:abstractNumId w:val="8"/>
  </w:num>
  <w:num w:numId="5">
    <w:abstractNumId w:val="4"/>
  </w:num>
  <w:num w:numId="6">
    <w:abstractNumId w:val="5"/>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BE"/>
    <w:rsid w:val="00007FC9"/>
    <w:rsid w:val="00025B5A"/>
    <w:rsid w:val="000555E6"/>
    <w:rsid w:val="0006111D"/>
    <w:rsid w:val="00063B8F"/>
    <w:rsid w:val="00082F56"/>
    <w:rsid w:val="00091CC3"/>
    <w:rsid w:val="00097C7B"/>
    <w:rsid w:val="000C7CBB"/>
    <w:rsid w:val="000E6B17"/>
    <w:rsid w:val="00104ABD"/>
    <w:rsid w:val="00112F44"/>
    <w:rsid w:val="00162BF4"/>
    <w:rsid w:val="00166F9E"/>
    <w:rsid w:val="00173B4C"/>
    <w:rsid w:val="001823CC"/>
    <w:rsid w:val="00186F82"/>
    <w:rsid w:val="00190565"/>
    <w:rsid w:val="00190D9F"/>
    <w:rsid w:val="001C52F7"/>
    <w:rsid w:val="00204FED"/>
    <w:rsid w:val="00220571"/>
    <w:rsid w:val="00231141"/>
    <w:rsid w:val="0024142E"/>
    <w:rsid w:val="00250863"/>
    <w:rsid w:val="00270338"/>
    <w:rsid w:val="002942C6"/>
    <w:rsid w:val="002B5143"/>
    <w:rsid w:val="002E57D0"/>
    <w:rsid w:val="003118F9"/>
    <w:rsid w:val="00321D18"/>
    <w:rsid w:val="00340348"/>
    <w:rsid w:val="00346A1D"/>
    <w:rsid w:val="00370222"/>
    <w:rsid w:val="00396C5D"/>
    <w:rsid w:val="003A1F5E"/>
    <w:rsid w:val="003E4EFA"/>
    <w:rsid w:val="003F7E74"/>
    <w:rsid w:val="00414B63"/>
    <w:rsid w:val="00424D0C"/>
    <w:rsid w:val="00486281"/>
    <w:rsid w:val="004D303A"/>
    <w:rsid w:val="004E35B0"/>
    <w:rsid w:val="004E78F0"/>
    <w:rsid w:val="004F1426"/>
    <w:rsid w:val="004F7FE1"/>
    <w:rsid w:val="005032A3"/>
    <w:rsid w:val="00504B89"/>
    <w:rsid w:val="00513D9C"/>
    <w:rsid w:val="005141F0"/>
    <w:rsid w:val="00514E69"/>
    <w:rsid w:val="005202DB"/>
    <w:rsid w:val="00530CCF"/>
    <w:rsid w:val="00545971"/>
    <w:rsid w:val="00555EC6"/>
    <w:rsid w:val="0056065C"/>
    <w:rsid w:val="005822EE"/>
    <w:rsid w:val="00585610"/>
    <w:rsid w:val="005A4374"/>
    <w:rsid w:val="005B0C61"/>
    <w:rsid w:val="005B1FDE"/>
    <w:rsid w:val="005C2070"/>
    <w:rsid w:val="005D48B7"/>
    <w:rsid w:val="005F12D4"/>
    <w:rsid w:val="00633C2C"/>
    <w:rsid w:val="00672F79"/>
    <w:rsid w:val="006823F4"/>
    <w:rsid w:val="00684168"/>
    <w:rsid w:val="006D4D06"/>
    <w:rsid w:val="006E018E"/>
    <w:rsid w:val="00713682"/>
    <w:rsid w:val="007168E9"/>
    <w:rsid w:val="00720DD6"/>
    <w:rsid w:val="00730928"/>
    <w:rsid w:val="00746D2B"/>
    <w:rsid w:val="00775EE1"/>
    <w:rsid w:val="0078328D"/>
    <w:rsid w:val="00793750"/>
    <w:rsid w:val="008029C8"/>
    <w:rsid w:val="00811919"/>
    <w:rsid w:val="00854C0B"/>
    <w:rsid w:val="00875D8A"/>
    <w:rsid w:val="008A5F1D"/>
    <w:rsid w:val="008B3128"/>
    <w:rsid w:val="00903AD5"/>
    <w:rsid w:val="009172C9"/>
    <w:rsid w:val="009336A8"/>
    <w:rsid w:val="009755E4"/>
    <w:rsid w:val="009A0779"/>
    <w:rsid w:val="009B18D8"/>
    <w:rsid w:val="009C082B"/>
    <w:rsid w:val="00A050AE"/>
    <w:rsid w:val="00A10ED1"/>
    <w:rsid w:val="00A23D66"/>
    <w:rsid w:val="00A27034"/>
    <w:rsid w:val="00A61B44"/>
    <w:rsid w:val="00A636A9"/>
    <w:rsid w:val="00A66F06"/>
    <w:rsid w:val="00A917EC"/>
    <w:rsid w:val="00AA1678"/>
    <w:rsid w:val="00AA7189"/>
    <w:rsid w:val="00AD1867"/>
    <w:rsid w:val="00AF70E5"/>
    <w:rsid w:val="00B05E16"/>
    <w:rsid w:val="00B173F6"/>
    <w:rsid w:val="00B227FF"/>
    <w:rsid w:val="00B65774"/>
    <w:rsid w:val="00B86237"/>
    <w:rsid w:val="00BA34F2"/>
    <w:rsid w:val="00BD479C"/>
    <w:rsid w:val="00BE5D47"/>
    <w:rsid w:val="00C0520A"/>
    <w:rsid w:val="00C32E0A"/>
    <w:rsid w:val="00C40292"/>
    <w:rsid w:val="00C43CF3"/>
    <w:rsid w:val="00C52C69"/>
    <w:rsid w:val="00C65996"/>
    <w:rsid w:val="00C756BA"/>
    <w:rsid w:val="00C77459"/>
    <w:rsid w:val="00CA0BBE"/>
    <w:rsid w:val="00CE2FFC"/>
    <w:rsid w:val="00D10B45"/>
    <w:rsid w:val="00D128A6"/>
    <w:rsid w:val="00D3488E"/>
    <w:rsid w:val="00D471F8"/>
    <w:rsid w:val="00D90583"/>
    <w:rsid w:val="00DA3771"/>
    <w:rsid w:val="00DC0E10"/>
    <w:rsid w:val="00DC6728"/>
    <w:rsid w:val="00DE6484"/>
    <w:rsid w:val="00DF3D4B"/>
    <w:rsid w:val="00DF4B33"/>
    <w:rsid w:val="00E03B53"/>
    <w:rsid w:val="00E13B10"/>
    <w:rsid w:val="00E3420D"/>
    <w:rsid w:val="00E6766C"/>
    <w:rsid w:val="00E76A9E"/>
    <w:rsid w:val="00E95DBB"/>
    <w:rsid w:val="00E962B6"/>
    <w:rsid w:val="00EB7DAA"/>
    <w:rsid w:val="00EC4133"/>
    <w:rsid w:val="00EF7081"/>
    <w:rsid w:val="00F109A0"/>
    <w:rsid w:val="00F235AF"/>
    <w:rsid w:val="00F279BE"/>
    <w:rsid w:val="00F568D3"/>
    <w:rsid w:val="00F9247F"/>
    <w:rsid w:val="00F9311E"/>
    <w:rsid w:val="00FA4003"/>
    <w:rsid w:val="00FC0222"/>
    <w:rsid w:val="00FC2904"/>
    <w:rsid w:val="00FD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39044B-7D2A-4186-9469-E41CB4EE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uiPriority w:val="99"/>
    <w:semiHidden/>
    <w:unhideWhenUsed/>
    <w:rsid w:val="00A23D66"/>
    <w:rPr>
      <w:color w:val="954F72"/>
      <w:u w:val="single"/>
    </w:rPr>
  </w:style>
  <w:style w:type="table" w:styleId="TableGrid">
    <w:name w:val="Table Grid"/>
    <w:basedOn w:val="TableNormal"/>
    <w:uiPriority w:val="59"/>
    <w:rsid w:val="0067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3B8F"/>
    <w:rPr>
      <w:rFonts w:ascii="Segoe UI" w:hAnsi="Segoe UI" w:cs="Segoe UI"/>
      <w:sz w:val="18"/>
      <w:szCs w:val="18"/>
    </w:rPr>
  </w:style>
  <w:style w:type="character" w:customStyle="1" w:styleId="BalloonTextChar">
    <w:name w:val="Balloon Text Char"/>
    <w:link w:val="BalloonText"/>
    <w:uiPriority w:val="99"/>
    <w:semiHidden/>
    <w:rsid w:val="00063B8F"/>
    <w:rPr>
      <w:rFonts w:ascii="Segoe UI" w:hAnsi="Segoe UI" w:cs="Segoe UI"/>
      <w:sz w:val="18"/>
      <w:szCs w:val="18"/>
      <w:lang w:eastAsia="en-US"/>
    </w:rPr>
  </w:style>
  <w:style w:type="character" w:customStyle="1" w:styleId="UnresolvedMention">
    <w:name w:val="Unresolved Mention"/>
    <w:uiPriority w:val="99"/>
    <w:semiHidden/>
    <w:unhideWhenUsed/>
    <w:rsid w:val="00A61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833974">
      <w:bodyDiv w:val="1"/>
      <w:marLeft w:val="0"/>
      <w:marRight w:val="0"/>
      <w:marTop w:val="0"/>
      <w:marBottom w:val="0"/>
      <w:divBdr>
        <w:top w:val="none" w:sz="0" w:space="0" w:color="auto"/>
        <w:left w:val="none" w:sz="0" w:space="0" w:color="auto"/>
        <w:bottom w:val="none" w:sz="0" w:space="0" w:color="auto"/>
        <w:right w:val="none" w:sz="0" w:space="0" w:color="auto"/>
      </w:divBdr>
    </w:div>
    <w:div w:id="573585715">
      <w:bodyDiv w:val="1"/>
      <w:marLeft w:val="0"/>
      <w:marRight w:val="0"/>
      <w:marTop w:val="0"/>
      <w:marBottom w:val="0"/>
      <w:divBdr>
        <w:top w:val="none" w:sz="0" w:space="0" w:color="auto"/>
        <w:left w:val="none" w:sz="0" w:space="0" w:color="auto"/>
        <w:bottom w:val="none" w:sz="0" w:space="0" w:color="auto"/>
        <w:right w:val="none" w:sz="0" w:space="0" w:color="auto"/>
      </w:divBdr>
    </w:div>
    <w:div w:id="1206791009">
      <w:bodyDiv w:val="1"/>
      <w:marLeft w:val="0"/>
      <w:marRight w:val="0"/>
      <w:marTop w:val="0"/>
      <w:marBottom w:val="0"/>
      <w:divBdr>
        <w:top w:val="none" w:sz="0" w:space="0" w:color="auto"/>
        <w:left w:val="none" w:sz="0" w:space="0" w:color="auto"/>
        <w:bottom w:val="none" w:sz="0" w:space="0" w:color="auto"/>
        <w:right w:val="none" w:sz="0" w:space="0" w:color="auto"/>
      </w:divBdr>
    </w:div>
    <w:div w:id="1382174901">
      <w:bodyDiv w:val="1"/>
      <w:marLeft w:val="0"/>
      <w:marRight w:val="0"/>
      <w:marTop w:val="0"/>
      <w:marBottom w:val="0"/>
      <w:divBdr>
        <w:top w:val="none" w:sz="0" w:space="0" w:color="auto"/>
        <w:left w:val="none" w:sz="0" w:space="0" w:color="auto"/>
        <w:bottom w:val="none" w:sz="0" w:space="0" w:color="auto"/>
        <w:right w:val="none" w:sz="0" w:space="0" w:color="auto"/>
      </w:divBdr>
    </w:div>
    <w:div w:id="1546872743">
      <w:bodyDiv w:val="1"/>
      <w:marLeft w:val="0"/>
      <w:marRight w:val="0"/>
      <w:marTop w:val="0"/>
      <w:marBottom w:val="0"/>
      <w:divBdr>
        <w:top w:val="none" w:sz="0" w:space="0" w:color="auto"/>
        <w:left w:val="none" w:sz="0" w:space="0" w:color="auto"/>
        <w:bottom w:val="none" w:sz="0" w:space="0" w:color="auto"/>
        <w:right w:val="none" w:sz="0" w:space="0" w:color="auto"/>
      </w:divBdr>
    </w:div>
    <w:div w:id="1952205089">
      <w:bodyDiv w:val="1"/>
      <w:marLeft w:val="0"/>
      <w:marRight w:val="0"/>
      <w:marTop w:val="0"/>
      <w:marBottom w:val="0"/>
      <w:divBdr>
        <w:top w:val="none" w:sz="0" w:space="0" w:color="auto"/>
        <w:left w:val="none" w:sz="0" w:space="0" w:color="auto"/>
        <w:bottom w:val="none" w:sz="0" w:space="0" w:color="auto"/>
        <w:right w:val="none" w:sz="0" w:space="0" w:color="auto"/>
      </w:divBdr>
    </w:div>
    <w:div w:id="204741347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sw.mit.edu/writing-and-communication-cen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ibraries.mit.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ritingproject.fas.harvard.edu/files/hwp/files/writingeconomics.pdf" TargetMode="External"/><Relationship Id="rId11" Type="http://schemas.openxmlformats.org/officeDocument/2006/relationships/hyperlink" Target="http://integrity.mit.edu" TargetMode="External"/><Relationship Id="rId5" Type="http://schemas.openxmlformats.org/officeDocument/2006/relationships/webSettings" Target="webSettings.xml"/><Relationship Id="rId10" Type="http://schemas.openxmlformats.org/officeDocument/2006/relationships/hyperlink" Target="http://integrity.mit.edu/handbook/what-plagiarism" TargetMode="External"/><Relationship Id="rId4" Type="http://schemas.openxmlformats.org/officeDocument/2006/relationships/settings" Target="settings.xml"/><Relationship Id="rId9" Type="http://schemas.openxmlformats.org/officeDocument/2006/relationships/hyperlink" Target="https://studentlife.mit.edu/s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9AACB3F-69BE-4BD2-A3D0-3C5A636B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14</vt:lpstr>
    </vt:vector>
  </TitlesOfParts>
  <Company>MIT Sloan School of Managemet</Company>
  <LinksUpToDate>false</LinksUpToDate>
  <CharactersWithSpaces>7600</CharactersWithSpaces>
  <SharedDoc>false</SharedDoc>
  <HLinks>
    <vt:vector size="36" baseType="variant">
      <vt:variant>
        <vt:i4>4718601</vt:i4>
      </vt:variant>
      <vt:variant>
        <vt:i4>15</vt:i4>
      </vt:variant>
      <vt:variant>
        <vt:i4>0</vt:i4>
      </vt:variant>
      <vt:variant>
        <vt:i4>5</vt:i4>
      </vt:variant>
      <vt:variant>
        <vt:lpwstr>http://integrity.mit.edu/</vt:lpwstr>
      </vt:variant>
      <vt:variant>
        <vt:lpwstr/>
      </vt:variant>
      <vt:variant>
        <vt:i4>589855</vt:i4>
      </vt:variant>
      <vt:variant>
        <vt:i4>12</vt:i4>
      </vt:variant>
      <vt:variant>
        <vt:i4>0</vt:i4>
      </vt:variant>
      <vt:variant>
        <vt:i4>5</vt:i4>
      </vt:variant>
      <vt:variant>
        <vt:lpwstr>http://integrity.mit.edu/handbook/what-plagiarism</vt:lpwstr>
      </vt:variant>
      <vt:variant>
        <vt:lpwstr/>
      </vt:variant>
      <vt:variant>
        <vt:i4>2293793</vt:i4>
      </vt:variant>
      <vt:variant>
        <vt:i4>9</vt:i4>
      </vt:variant>
      <vt:variant>
        <vt:i4>0</vt:i4>
      </vt:variant>
      <vt:variant>
        <vt:i4>5</vt:i4>
      </vt:variant>
      <vt:variant>
        <vt:lpwstr>https://studentlife.mit.edu/sds</vt:lpwstr>
      </vt:variant>
      <vt:variant>
        <vt:lpwstr/>
      </vt:variant>
      <vt:variant>
        <vt:i4>2359342</vt:i4>
      </vt:variant>
      <vt:variant>
        <vt:i4>6</vt:i4>
      </vt:variant>
      <vt:variant>
        <vt:i4>0</vt:i4>
      </vt:variant>
      <vt:variant>
        <vt:i4>5</vt:i4>
      </vt:variant>
      <vt:variant>
        <vt:lpwstr>https://cmsw.mit.edu/writing-and-communication-center/</vt:lpwstr>
      </vt:variant>
      <vt:variant>
        <vt:lpwstr/>
      </vt:variant>
      <vt:variant>
        <vt:i4>4128828</vt:i4>
      </vt:variant>
      <vt:variant>
        <vt:i4>3</vt:i4>
      </vt:variant>
      <vt:variant>
        <vt:i4>0</vt:i4>
      </vt:variant>
      <vt:variant>
        <vt:i4>5</vt:i4>
      </vt:variant>
      <vt:variant>
        <vt:lpwstr>https://libraries.mit.edu/</vt:lpwstr>
      </vt:variant>
      <vt:variant>
        <vt:lpwstr/>
      </vt:variant>
      <vt:variant>
        <vt:i4>2883701</vt:i4>
      </vt:variant>
      <vt:variant>
        <vt:i4>0</vt:i4>
      </vt:variant>
      <vt:variant>
        <vt:i4>0</vt:i4>
      </vt:variant>
      <vt:variant>
        <vt:i4>5</vt:i4>
      </vt:variant>
      <vt:variant>
        <vt:lpwstr>https://writingproject.fas.harvard.edu/files/hwp/files/writingeconomics.pdf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subject/>
  <dc:creator>Sara Fisher Ellison</dc:creator>
  <cp:keywords/>
  <cp:lastModifiedBy>Jim Poterba</cp:lastModifiedBy>
  <cp:revision>2</cp:revision>
  <cp:lastPrinted>2022-09-06T16:21:00Z</cp:lastPrinted>
  <dcterms:created xsi:type="dcterms:W3CDTF">2023-09-05T18:05:00Z</dcterms:created>
  <dcterms:modified xsi:type="dcterms:W3CDTF">2023-09-05T18:05:00Z</dcterms:modified>
</cp:coreProperties>
</file>